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99A4" w14:textId="77777777" w:rsidR="005F47F6" w:rsidRDefault="005F47F6" w:rsidP="005F47F6">
      <w:pPr>
        <w:spacing w:before="240" w:after="240" w:line="320" w:lineRule="atLeast"/>
        <w:ind w:left="-540" w:right="-333" w:firstLine="54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THỂ LỆ CHƯƠN</w:t>
      </w:r>
      <w:r w:rsidRPr="00493021">
        <w:rPr>
          <w:rFonts w:ascii="Times New Roman" w:eastAsia="Times New Roman" w:hAnsi="Times New Roman" w:cs="Times New Roman"/>
          <w:b/>
          <w:bCs/>
          <w:color w:val="000000"/>
          <w:sz w:val="32"/>
          <w:szCs w:val="32"/>
        </w:rPr>
        <w:t>G TRÌNH</w:t>
      </w:r>
    </w:p>
    <w:p w14:paraId="6BF6239C" w14:textId="77777777" w:rsidR="005F47F6" w:rsidRDefault="005F47F6" w:rsidP="005F47F6">
      <w:pPr>
        <w:spacing w:before="240" w:after="240" w:line="320" w:lineRule="atLeast"/>
        <w:ind w:left="-540" w:right="-333" w:firstLine="54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RULES OF COMPETITION</w:t>
      </w:r>
    </w:p>
    <w:p w14:paraId="5CC0FB40" w14:textId="77777777" w:rsidR="005F47F6" w:rsidRDefault="005F47F6" w:rsidP="005F47F6">
      <w:pPr>
        <w:spacing w:before="120" w:after="120" w:line="360" w:lineRule="auto"/>
        <w:ind w:right="27"/>
        <w:jc w:val="center"/>
        <w:rPr>
          <w:rFonts w:ascii="Times New Roman" w:eastAsia="Times New Roman" w:hAnsi="Times New Roman" w:cs="Times New Roman"/>
          <w:bCs/>
          <w:i/>
          <w:color w:val="000000"/>
          <w:sz w:val="24"/>
          <w:szCs w:val="24"/>
        </w:rPr>
      </w:pPr>
      <w:proofErr w:type="spellStart"/>
      <w:r w:rsidRPr="00493021">
        <w:rPr>
          <w:rFonts w:ascii="Times New Roman" w:eastAsia="Times New Roman" w:hAnsi="Times New Roman" w:cs="Times New Roman"/>
          <w:bCs/>
          <w:i/>
          <w:color w:val="000000"/>
          <w:sz w:val="24"/>
          <w:szCs w:val="24"/>
        </w:rPr>
        <w:t>Bằng</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việc</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tham</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gia</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Chương</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trình</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khuyến</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mại</w:t>
      </w:r>
      <w:proofErr w:type="spellEnd"/>
      <w:r w:rsidRPr="00493021">
        <w:rPr>
          <w:rFonts w:ascii="Times New Roman" w:eastAsia="Times New Roman" w:hAnsi="Times New Roman" w:cs="Times New Roman"/>
          <w:bCs/>
          <w:i/>
          <w:color w:val="000000"/>
          <w:sz w:val="24"/>
          <w:szCs w:val="24"/>
        </w:rPr>
        <w:t xml:space="preserve"> (CTKM) </w:t>
      </w:r>
      <w:proofErr w:type="spellStart"/>
      <w:r w:rsidRPr="00493021">
        <w:rPr>
          <w:rFonts w:ascii="Times New Roman" w:eastAsia="Times New Roman" w:hAnsi="Times New Roman" w:cs="Times New Roman"/>
          <w:bCs/>
          <w:i/>
          <w:color w:val="000000"/>
          <w:sz w:val="24"/>
          <w:szCs w:val="24"/>
        </w:rPr>
        <w:t>này</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Kh</w:t>
      </w:r>
      <w:r>
        <w:rPr>
          <w:rFonts w:ascii="Times New Roman" w:eastAsia="Times New Roman" w:hAnsi="Times New Roman" w:cs="Times New Roman"/>
          <w:bCs/>
          <w:i/>
          <w:color w:val="000000"/>
          <w:sz w:val="24"/>
          <w:szCs w:val="24"/>
        </w:rPr>
        <w:t>ách</w:t>
      </w:r>
      <w:proofErr w:type="spellEnd"/>
      <w:r>
        <w:rPr>
          <w:rFonts w:ascii="Times New Roman" w:eastAsia="Times New Roman" w:hAnsi="Times New Roman" w:cs="Times New Roman"/>
          <w:bCs/>
          <w:i/>
          <w:color w:val="000000"/>
          <w:sz w:val="24"/>
          <w:szCs w:val="24"/>
        </w:rPr>
        <w:t xml:space="preserve"> </w:t>
      </w:r>
      <w:proofErr w:type="spellStart"/>
      <w:r>
        <w:rPr>
          <w:rFonts w:ascii="Times New Roman" w:eastAsia="Times New Roman" w:hAnsi="Times New Roman" w:cs="Times New Roman"/>
          <w:bCs/>
          <w:i/>
          <w:color w:val="000000"/>
          <w:sz w:val="24"/>
          <w:szCs w:val="24"/>
        </w:rPr>
        <w:t>hàng</w:t>
      </w:r>
      <w:proofErr w:type="spellEnd"/>
      <w:r>
        <w:rPr>
          <w:rFonts w:ascii="Times New Roman" w:eastAsia="Times New Roman" w:hAnsi="Times New Roman" w:cs="Times New Roman"/>
          <w:bCs/>
          <w:i/>
          <w:color w:val="000000"/>
          <w:sz w:val="24"/>
          <w:szCs w:val="24"/>
        </w:rPr>
        <w:t xml:space="preserve"> </w:t>
      </w:r>
      <w:proofErr w:type="spellStart"/>
      <w:r>
        <w:rPr>
          <w:rFonts w:ascii="Times New Roman" w:eastAsia="Times New Roman" w:hAnsi="Times New Roman" w:cs="Times New Roman"/>
          <w:bCs/>
          <w:i/>
          <w:color w:val="000000"/>
          <w:sz w:val="24"/>
          <w:szCs w:val="24"/>
        </w:rPr>
        <w:t>mặc</w:t>
      </w:r>
      <w:proofErr w:type="spellEnd"/>
      <w:r>
        <w:rPr>
          <w:rFonts w:ascii="Times New Roman" w:eastAsia="Times New Roman" w:hAnsi="Times New Roman" w:cs="Times New Roman"/>
          <w:bCs/>
          <w:i/>
          <w:color w:val="000000"/>
          <w:sz w:val="24"/>
          <w:szCs w:val="24"/>
        </w:rPr>
        <w:t xml:space="preserve"> </w:t>
      </w:r>
      <w:proofErr w:type="spellStart"/>
      <w:r>
        <w:rPr>
          <w:rFonts w:ascii="Times New Roman" w:eastAsia="Times New Roman" w:hAnsi="Times New Roman" w:cs="Times New Roman"/>
          <w:bCs/>
          <w:i/>
          <w:color w:val="000000"/>
          <w:sz w:val="24"/>
          <w:szCs w:val="24"/>
        </w:rPr>
        <w:t>định</w:t>
      </w:r>
      <w:proofErr w:type="spellEnd"/>
      <w:r>
        <w:rPr>
          <w:rFonts w:ascii="Times New Roman" w:eastAsia="Times New Roman" w:hAnsi="Times New Roman" w:cs="Times New Roman"/>
          <w:bCs/>
          <w:i/>
          <w:color w:val="000000"/>
          <w:sz w:val="24"/>
          <w:szCs w:val="24"/>
        </w:rPr>
        <w:t xml:space="preserve"> </w:t>
      </w:r>
      <w:proofErr w:type="spellStart"/>
      <w:r>
        <w:rPr>
          <w:rFonts w:ascii="Times New Roman" w:eastAsia="Times New Roman" w:hAnsi="Times New Roman" w:cs="Times New Roman"/>
          <w:bCs/>
          <w:i/>
          <w:color w:val="000000"/>
          <w:sz w:val="24"/>
          <w:szCs w:val="24"/>
        </w:rPr>
        <w:t>chấp</w:t>
      </w:r>
      <w:proofErr w:type="spellEnd"/>
      <w:r>
        <w:rPr>
          <w:rFonts w:ascii="Times New Roman" w:eastAsia="Times New Roman" w:hAnsi="Times New Roman" w:cs="Times New Roman"/>
          <w:bCs/>
          <w:i/>
          <w:color w:val="000000"/>
          <w:sz w:val="24"/>
          <w:szCs w:val="24"/>
        </w:rPr>
        <w:t xml:space="preserve"> </w:t>
      </w:r>
      <w:proofErr w:type="spellStart"/>
      <w:r>
        <w:rPr>
          <w:rFonts w:ascii="Times New Roman" w:eastAsia="Times New Roman" w:hAnsi="Times New Roman" w:cs="Times New Roman"/>
          <w:bCs/>
          <w:i/>
          <w:color w:val="000000"/>
          <w:sz w:val="24"/>
          <w:szCs w:val="24"/>
        </w:rPr>
        <w:t>nhận</w:t>
      </w:r>
      <w:proofErr w:type="spellEnd"/>
      <w:r>
        <w:rPr>
          <w:rFonts w:ascii="Times New Roman" w:eastAsia="Times New Roman" w:hAnsi="Times New Roman" w:cs="Times New Roman"/>
          <w:bCs/>
          <w:i/>
          <w:color w:val="000000"/>
          <w:sz w:val="24"/>
          <w:szCs w:val="24"/>
        </w:rPr>
        <w:t xml:space="preserve"> </w:t>
      </w:r>
      <w:proofErr w:type="spellStart"/>
      <w:r>
        <w:rPr>
          <w:rFonts w:ascii="Times New Roman" w:eastAsia="Times New Roman" w:hAnsi="Times New Roman" w:cs="Times New Roman"/>
          <w:bCs/>
          <w:i/>
          <w:color w:val="000000"/>
          <w:sz w:val="24"/>
          <w:szCs w:val="24"/>
        </w:rPr>
        <w:t>tất</w:t>
      </w:r>
      <w:proofErr w:type="spellEnd"/>
      <w:r>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cả</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các</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điều</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khoản</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và</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điều</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kiện</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của</w:t>
      </w:r>
      <w:proofErr w:type="spellEnd"/>
      <w:r w:rsidRPr="00493021">
        <w:rPr>
          <w:rFonts w:ascii="Times New Roman" w:eastAsia="Times New Roman" w:hAnsi="Times New Roman" w:cs="Times New Roman"/>
          <w:bCs/>
          <w:i/>
          <w:color w:val="000000"/>
          <w:sz w:val="24"/>
          <w:szCs w:val="24"/>
        </w:rPr>
        <w:t xml:space="preserve"> CTKM </w:t>
      </w:r>
      <w:proofErr w:type="spellStart"/>
      <w:r w:rsidRPr="00493021">
        <w:rPr>
          <w:rFonts w:ascii="Times New Roman" w:eastAsia="Times New Roman" w:hAnsi="Times New Roman" w:cs="Times New Roman"/>
          <w:bCs/>
          <w:i/>
          <w:color w:val="000000"/>
          <w:sz w:val="24"/>
          <w:szCs w:val="24"/>
        </w:rPr>
        <w:t>được</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liệt</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kê</w:t>
      </w:r>
      <w:proofErr w:type="spellEnd"/>
      <w:r w:rsidRPr="00493021">
        <w:rPr>
          <w:rFonts w:ascii="Times New Roman" w:eastAsia="Times New Roman" w:hAnsi="Times New Roman" w:cs="Times New Roman"/>
          <w:bCs/>
          <w:i/>
          <w:color w:val="000000"/>
          <w:sz w:val="24"/>
          <w:szCs w:val="24"/>
        </w:rPr>
        <w:t xml:space="preserve"> </w:t>
      </w:r>
      <w:proofErr w:type="spellStart"/>
      <w:r w:rsidRPr="00493021">
        <w:rPr>
          <w:rFonts w:ascii="Times New Roman" w:eastAsia="Times New Roman" w:hAnsi="Times New Roman" w:cs="Times New Roman"/>
          <w:bCs/>
          <w:i/>
          <w:color w:val="000000"/>
          <w:sz w:val="24"/>
          <w:szCs w:val="24"/>
        </w:rPr>
        <w:t>t</w:t>
      </w:r>
      <w:r>
        <w:rPr>
          <w:rFonts w:ascii="Times New Roman" w:eastAsia="Times New Roman" w:hAnsi="Times New Roman" w:cs="Times New Roman"/>
          <w:bCs/>
          <w:i/>
          <w:color w:val="000000"/>
          <w:sz w:val="24"/>
          <w:szCs w:val="24"/>
        </w:rPr>
        <w:t>heo</w:t>
      </w:r>
      <w:proofErr w:type="spellEnd"/>
      <w:r>
        <w:rPr>
          <w:rFonts w:ascii="Times New Roman" w:eastAsia="Times New Roman" w:hAnsi="Times New Roman" w:cs="Times New Roman"/>
          <w:bCs/>
          <w:i/>
          <w:color w:val="000000"/>
          <w:sz w:val="24"/>
          <w:szCs w:val="24"/>
        </w:rPr>
        <w:t xml:space="preserve"> </w:t>
      </w:r>
      <w:proofErr w:type="spellStart"/>
      <w:r>
        <w:rPr>
          <w:rFonts w:ascii="Times New Roman" w:eastAsia="Times New Roman" w:hAnsi="Times New Roman" w:cs="Times New Roman"/>
          <w:bCs/>
          <w:i/>
          <w:color w:val="000000"/>
          <w:sz w:val="24"/>
          <w:szCs w:val="24"/>
        </w:rPr>
        <w:t>nội</w:t>
      </w:r>
      <w:proofErr w:type="spellEnd"/>
      <w:r>
        <w:rPr>
          <w:rFonts w:ascii="Times New Roman" w:eastAsia="Times New Roman" w:hAnsi="Times New Roman" w:cs="Times New Roman"/>
          <w:bCs/>
          <w:i/>
          <w:color w:val="000000"/>
          <w:sz w:val="24"/>
          <w:szCs w:val="24"/>
        </w:rPr>
        <w:t xml:space="preserve"> dung </w:t>
      </w:r>
      <w:proofErr w:type="spellStart"/>
      <w:r>
        <w:rPr>
          <w:rFonts w:ascii="Times New Roman" w:eastAsia="Times New Roman" w:hAnsi="Times New Roman" w:cs="Times New Roman"/>
          <w:bCs/>
          <w:i/>
          <w:color w:val="000000"/>
          <w:sz w:val="24"/>
          <w:szCs w:val="24"/>
        </w:rPr>
        <w:t>cụ</w:t>
      </w:r>
      <w:proofErr w:type="spellEnd"/>
      <w:r>
        <w:rPr>
          <w:rFonts w:ascii="Times New Roman" w:eastAsia="Times New Roman" w:hAnsi="Times New Roman" w:cs="Times New Roman"/>
          <w:bCs/>
          <w:i/>
          <w:color w:val="000000"/>
          <w:sz w:val="24"/>
          <w:szCs w:val="24"/>
        </w:rPr>
        <w:t xml:space="preserve"> </w:t>
      </w:r>
      <w:proofErr w:type="spellStart"/>
      <w:r>
        <w:rPr>
          <w:rFonts w:ascii="Times New Roman" w:eastAsia="Times New Roman" w:hAnsi="Times New Roman" w:cs="Times New Roman"/>
          <w:bCs/>
          <w:i/>
          <w:color w:val="000000"/>
          <w:sz w:val="24"/>
          <w:szCs w:val="24"/>
        </w:rPr>
        <w:t>thể</w:t>
      </w:r>
      <w:proofErr w:type="spellEnd"/>
      <w:r>
        <w:rPr>
          <w:rFonts w:ascii="Times New Roman" w:eastAsia="Times New Roman" w:hAnsi="Times New Roman" w:cs="Times New Roman"/>
          <w:bCs/>
          <w:i/>
          <w:color w:val="000000"/>
          <w:sz w:val="24"/>
          <w:szCs w:val="24"/>
        </w:rPr>
        <w:t xml:space="preserve"> </w:t>
      </w:r>
      <w:proofErr w:type="spellStart"/>
      <w:r>
        <w:rPr>
          <w:rFonts w:ascii="Times New Roman" w:eastAsia="Times New Roman" w:hAnsi="Times New Roman" w:cs="Times New Roman"/>
          <w:bCs/>
          <w:i/>
          <w:color w:val="000000"/>
          <w:sz w:val="24"/>
          <w:szCs w:val="24"/>
        </w:rPr>
        <w:t>như</w:t>
      </w:r>
      <w:proofErr w:type="spellEnd"/>
      <w:r>
        <w:rPr>
          <w:rFonts w:ascii="Times New Roman" w:eastAsia="Times New Roman" w:hAnsi="Times New Roman" w:cs="Times New Roman"/>
          <w:bCs/>
          <w:i/>
          <w:color w:val="000000"/>
          <w:sz w:val="24"/>
          <w:szCs w:val="24"/>
        </w:rPr>
        <w:t xml:space="preserve"> </w:t>
      </w:r>
      <w:proofErr w:type="spellStart"/>
      <w:r>
        <w:rPr>
          <w:rFonts w:ascii="Times New Roman" w:eastAsia="Times New Roman" w:hAnsi="Times New Roman" w:cs="Times New Roman"/>
          <w:bCs/>
          <w:i/>
          <w:color w:val="000000"/>
          <w:sz w:val="24"/>
          <w:szCs w:val="24"/>
        </w:rPr>
        <w:t>dưới</w:t>
      </w:r>
      <w:proofErr w:type="spellEnd"/>
      <w:r>
        <w:rPr>
          <w:rFonts w:ascii="Times New Roman" w:eastAsia="Times New Roman" w:hAnsi="Times New Roman" w:cs="Times New Roman"/>
          <w:bCs/>
          <w:i/>
          <w:color w:val="000000"/>
          <w:sz w:val="24"/>
          <w:szCs w:val="24"/>
        </w:rPr>
        <w:t xml:space="preserve"> </w:t>
      </w:r>
      <w:proofErr w:type="spellStart"/>
      <w:r>
        <w:rPr>
          <w:rFonts w:ascii="Times New Roman" w:eastAsia="Times New Roman" w:hAnsi="Times New Roman" w:cs="Times New Roman"/>
          <w:bCs/>
          <w:i/>
          <w:color w:val="000000"/>
          <w:sz w:val="24"/>
          <w:szCs w:val="24"/>
        </w:rPr>
        <w:t>đây</w:t>
      </w:r>
      <w:proofErr w:type="spellEnd"/>
      <w:r>
        <w:rPr>
          <w:rFonts w:ascii="Times New Roman" w:eastAsia="Times New Roman" w:hAnsi="Times New Roman" w:cs="Times New Roman"/>
          <w:bCs/>
          <w:i/>
          <w:color w:val="000000"/>
          <w:sz w:val="24"/>
          <w:szCs w:val="24"/>
        </w:rPr>
        <w:t>.</w:t>
      </w:r>
    </w:p>
    <w:p w14:paraId="7273AF86" w14:textId="77777777" w:rsidR="005F47F6" w:rsidRDefault="005F47F6" w:rsidP="005F47F6">
      <w:pPr>
        <w:spacing w:before="120" w:after="120" w:line="360" w:lineRule="auto"/>
        <w:ind w:right="27"/>
        <w:jc w:val="center"/>
        <w:rPr>
          <w:rFonts w:ascii="Times New Roman" w:eastAsia="Times New Roman" w:hAnsi="Times New Roman" w:cs="Times New Roman"/>
          <w:bCs/>
          <w:i/>
          <w:color w:val="000000"/>
          <w:sz w:val="24"/>
          <w:szCs w:val="24"/>
        </w:rPr>
      </w:pPr>
      <w:r w:rsidRPr="00322459">
        <w:rPr>
          <w:rFonts w:ascii="Times New Roman" w:eastAsia="Times New Roman" w:hAnsi="Times New Roman" w:cs="Times New Roman"/>
          <w:bCs/>
          <w:i/>
          <w:color w:val="000000"/>
          <w:sz w:val="24"/>
          <w:szCs w:val="24"/>
          <w:lang w:val="en"/>
        </w:rPr>
        <w:t>By participating in this Promotion, the Customer</w:t>
      </w:r>
      <w:r>
        <w:rPr>
          <w:rFonts w:ascii="Times New Roman" w:eastAsia="Times New Roman" w:hAnsi="Times New Roman" w:cs="Times New Roman"/>
          <w:bCs/>
          <w:i/>
          <w:color w:val="000000"/>
          <w:sz w:val="24"/>
          <w:szCs w:val="24"/>
          <w:lang w:val="en"/>
        </w:rPr>
        <w:t>s</w:t>
      </w:r>
      <w:r w:rsidRPr="00322459">
        <w:rPr>
          <w:rFonts w:ascii="Times New Roman" w:eastAsia="Times New Roman" w:hAnsi="Times New Roman" w:cs="Times New Roman"/>
          <w:bCs/>
          <w:i/>
          <w:color w:val="000000"/>
          <w:sz w:val="24"/>
          <w:szCs w:val="24"/>
          <w:lang w:val="en"/>
        </w:rPr>
        <w:t xml:space="preserve"> defaults</w:t>
      </w:r>
      <w:r>
        <w:rPr>
          <w:rFonts w:ascii="Times New Roman" w:eastAsia="Times New Roman" w:hAnsi="Times New Roman" w:cs="Times New Roman"/>
          <w:bCs/>
          <w:i/>
          <w:color w:val="000000"/>
          <w:sz w:val="24"/>
          <w:szCs w:val="24"/>
          <w:lang w:val="en"/>
        </w:rPr>
        <w:t xml:space="preserve"> of acceptance</w:t>
      </w:r>
      <w:r w:rsidRPr="00322459">
        <w:rPr>
          <w:rFonts w:ascii="Times New Roman" w:eastAsia="Times New Roman" w:hAnsi="Times New Roman" w:cs="Times New Roman"/>
          <w:bCs/>
          <w:i/>
          <w:color w:val="000000"/>
          <w:sz w:val="24"/>
          <w:szCs w:val="24"/>
          <w:lang w:val="en"/>
        </w:rPr>
        <w:t xml:space="preserve"> all terms and conditions of the Promotion as listed below.</w:t>
      </w:r>
    </w:p>
    <w:p w14:paraId="5B218963" w14:textId="77777777" w:rsidR="005F47F6" w:rsidRDefault="005F47F6" w:rsidP="005F47F6">
      <w:pPr>
        <w:numPr>
          <w:ilvl w:val="0"/>
          <w:numId w:val="1"/>
        </w:numPr>
        <w:tabs>
          <w:tab w:val="clear" w:pos="360"/>
          <w:tab w:val="num" w:pos="630"/>
          <w:tab w:val="left" w:pos="720"/>
        </w:tabs>
        <w:spacing w:before="120" w:after="120" w:line="360" w:lineRule="auto"/>
        <w:ind w:left="630" w:hanging="270"/>
        <w:jc w:val="both"/>
        <w:textAlignment w:val="baseline"/>
        <w:rPr>
          <w:rFonts w:ascii="Times New Roman" w:eastAsia="Times New Roman" w:hAnsi="Times New Roman" w:cs="Times New Roman"/>
          <w:b/>
          <w:bCs/>
          <w:color w:val="000000"/>
          <w:sz w:val="24"/>
          <w:szCs w:val="24"/>
        </w:rPr>
      </w:pPr>
      <w:proofErr w:type="spellStart"/>
      <w:r w:rsidRPr="00973A18">
        <w:rPr>
          <w:rFonts w:ascii="Times New Roman" w:eastAsia="Times New Roman" w:hAnsi="Times New Roman" w:cs="Times New Roman"/>
          <w:b/>
          <w:bCs/>
          <w:color w:val="000000"/>
          <w:sz w:val="24"/>
          <w:szCs w:val="24"/>
        </w:rPr>
        <w:t>Tên</w:t>
      </w:r>
      <w:proofErr w:type="spellEnd"/>
      <w:r w:rsidRPr="00973A18">
        <w:rPr>
          <w:rFonts w:ascii="Times New Roman" w:eastAsia="Times New Roman" w:hAnsi="Times New Roman" w:cs="Times New Roman"/>
          <w:b/>
          <w:bCs/>
          <w:color w:val="000000"/>
          <w:sz w:val="24"/>
          <w:szCs w:val="24"/>
        </w:rPr>
        <w:t xml:space="preserve"> </w:t>
      </w:r>
      <w:proofErr w:type="spellStart"/>
      <w:r w:rsidRPr="00973A18">
        <w:rPr>
          <w:rFonts w:ascii="Times New Roman" w:eastAsia="Times New Roman" w:hAnsi="Times New Roman" w:cs="Times New Roman"/>
          <w:b/>
          <w:bCs/>
          <w:color w:val="000000"/>
          <w:sz w:val="24"/>
          <w:szCs w:val="24"/>
        </w:rPr>
        <w:t>chương</w:t>
      </w:r>
      <w:proofErr w:type="spellEnd"/>
      <w:r w:rsidRPr="00973A18">
        <w:rPr>
          <w:rFonts w:ascii="Times New Roman" w:eastAsia="Times New Roman" w:hAnsi="Times New Roman" w:cs="Times New Roman"/>
          <w:b/>
          <w:bCs/>
          <w:color w:val="000000"/>
          <w:sz w:val="24"/>
          <w:szCs w:val="24"/>
        </w:rPr>
        <w:t xml:space="preserve"> </w:t>
      </w:r>
      <w:proofErr w:type="spellStart"/>
      <w:r w:rsidRPr="00973A18">
        <w:rPr>
          <w:rFonts w:ascii="Times New Roman" w:eastAsia="Times New Roman" w:hAnsi="Times New Roman" w:cs="Times New Roman"/>
          <w:b/>
          <w:bCs/>
          <w:color w:val="000000"/>
          <w:sz w:val="24"/>
          <w:szCs w:val="24"/>
        </w:rPr>
        <w:t>trình</w:t>
      </w:r>
      <w:proofErr w:type="spellEnd"/>
      <w:r w:rsidRPr="00973A1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“ĐÓN SINH NHẬT – RINH QUÀ ĐỈNH”</w:t>
      </w:r>
    </w:p>
    <w:p w14:paraId="30A06F69" w14:textId="77777777" w:rsidR="005F47F6" w:rsidRDefault="005F47F6" w:rsidP="005F47F6">
      <w:pPr>
        <w:tabs>
          <w:tab w:val="left" w:pos="720"/>
        </w:tabs>
        <w:spacing w:before="120" w:after="120" w:line="360" w:lineRule="auto"/>
        <w:ind w:left="630"/>
        <w:jc w:val="both"/>
        <w:textAlignment w:val="baseline"/>
        <w:rPr>
          <w:rFonts w:ascii="Times New Roman" w:eastAsia="Times New Roman" w:hAnsi="Times New Roman" w:cs="Times New Roman"/>
          <w:b/>
          <w:bCs/>
          <w:color w:val="000000"/>
          <w:sz w:val="24"/>
          <w:szCs w:val="24"/>
        </w:rPr>
      </w:pPr>
      <w:r w:rsidRPr="005B4AEE">
        <w:rPr>
          <w:rFonts w:ascii="Times New Roman" w:eastAsia="Times New Roman" w:hAnsi="Times New Roman" w:cs="Times New Roman"/>
          <w:b/>
          <w:bCs/>
          <w:i/>
          <w:iCs/>
          <w:color w:val="000000"/>
          <w:sz w:val="24"/>
          <w:szCs w:val="24"/>
        </w:rPr>
        <w:t>Name of the program:</w:t>
      </w:r>
      <w:r>
        <w:rPr>
          <w:rFonts w:ascii="Times New Roman" w:eastAsia="Times New Roman" w:hAnsi="Times New Roman" w:cs="Times New Roman"/>
          <w:b/>
          <w:bCs/>
          <w:i/>
          <w:iCs/>
          <w:color w:val="000000"/>
          <w:sz w:val="24"/>
          <w:szCs w:val="24"/>
        </w:rPr>
        <w:t xml:space="preserve"> “CELEBRATE BIRTHDAY – GRAB TOP GIFTS”</w:t>
      </w:r>
    </w:p>
    <w:p w14:paraId="15DEDDD2" w14:textId="77777777" w:rsidR="005F47F6" w:rsidRPr="005F47F6" w:rsidRDefault="005F47F6" w:rsidP="005F47F6">
      <w:pPr>
        <w:numPr>
          <w:ilvl w:val="0"/>
          <w:numId w:val="1"/>
        </w:numPr>
        <w:tabs>
          <w:tab w:val="clear" w:pos="360"/>
          <w:tab w:val="num" w:pos="630"/>
          <w:tab w:val="left" w:pos="720"/>
        </w:tabs>
        <w:spacing w:before="120" w:after="120" w:line="360" w:lineRule="auto"/>
        <w:ind w:left="630" w:hanging="270"/>
        <w:jc w:val="both"/>
        <w:textAlignment w:val="baseline"/>
        <w:rPr>
          <w:rFonts w:ascii="Times New Roman" w:eastAsia="Times New Roman" w:hAnsi="Times New Roman" w:cs="Times New Roman"/>
          <w:b/>
          <w:bCs/>
          <w:color w:val="000000"/>
          <w:sz w:val="24"/>
          <w:szCs w:val="24"/>
          <w:u w:val="single"/>
        </w:rPr>
      </w:pPr>
      <w:proofErr w:type="spellStart"/>
      <w:r w:rsidRPr="00175447">
        <w:rPr>
          <w:rFonts w:ascii="Times New Roman" w:eastAsia="Times New Roman" w:hAnsi="Times New Roman" w:cs="Times New Roman"/>
          <w:b/>
          <w:bCs/>
          <w:color w:val="000000"/>
          <w:sz w:val="24"/>
          <w:szCs w:val="24"/>
        </w:rPr>
        <w:t>Thời</w:t>
      </w:r>
      <w:proofErr w:type="spellEnd"/>
      <w:r w:rsidRPr="00175447">
        <w:rPr>
          <w:rFonts w:ascii="Times New Roman" w:eastAsia="Times New Roman" w:hAnsi="Times New Roman" w:cs="Times New Roman"/>
          <w:b/>
          <w:bCs/>
          <w:color w:val="000000"/>
          <w:sz w:val="24"/>
          <w:szCs w:val="24"/>
        </w:rPr>
        <w:t xml:space="preserve"> </w:t>
      </w:r>
      <w:proofErr w:type="spellStart"/>
      <w:r w:rsidRPr="00175447">
        <w:rPr>
          <w:rFonts w:ascii="Times New Roman" w:eastAsia="Times New Roman" w:hAnsi="Times New Roman" w:cs="Times New Roman"/>
          <w:b/>
          <w:bCs/>
          <w:color w:val="000000"/>
          <w:sz w:val="24"/>
          <w:szCs w:val="24"/>
        </w:rPr>
        <w:t>gian</w:t>
      </w:r>
      <w:proofErr w:type="spellEnd"/>
      <w:r w:rsidRPr="00175447">
        <w:rPr>
          <w:rFonts w:ascii="Times New Roman" w:eastAsia="Times New Roman" w:hAnsi="Times New Roman" w:cs="Times New Roman"/>
          <w:b/>
          <w:bCs/>
          <w:color w:val="000000"/>
          <w:sz w:val="24"/>
          <w:szCs w:val="24"/>
        </w:rPr>
        <w:t xml:space="preserve"> </w:t>
      </w:r>
      <w:proofErr w:type="spellStart"/>
      <w:r w:rsidRPr="00175447">
        <w:rPr>
          <w:rFonts w:ascii="Times New Roman" w:eastAsia="Times New Roman" w:hAnsi="Times New Roman" w:cs="Times New Roman"/>
          <w:b/>
          <w:bCs/>
          <w:color w:val="000000"/>
          <w:sz w:val="24"/>
          <w:szCs w:val="24"/>
        </w:rPr>
        <w:t>khuyến</w:t>
      </w:r>
      <w:proofErr w:type="spellEnd"/>
      <w:r w:rsidRPr="00175447">
        <w:rPr>
          <w:rFonts w:ascii="Times New Roman" w:eastAsia="Times New Roman" w:hAnsi="Times New Roman" w:cs="Times New Roman"/>
          <w:b/>
          <w:bCs/>
          <w:color w:val="000000"/>
          <w:sz w:val="24"/>
          <w:szCs w:val="24"/>
        </w:rPr>
        <w:t xml:space="preserve"> </w:t>
      </w:r>
      <w:proofErr w:type="spellStart"/>
      <w:r w:rsidRPr="00175447">
        <w:rPr>
          <w:rFonts w:ascii="Times New Roman" w:eastAsia="Times New Roman" w:hAnsi="Times New Roman" w:cs="Times New Roman"/>
          <w:b/>
          <w:bCs/>
          <w:color w:val="000000"/>
          <w:sz w:val="24"/>
          <w:szCs w:val="24"/>
        </w:rPr>
        <w:t>mại</w:t>
      </w:r>
      <w:proofErr w:type="spellEnd"/>
      <w:r w:rsidRPr="007C6021">
        <w:rPr>
          <w:rFonts w:ascii="Times New Roman" w:eastAsia="Times New Roman" w:hAnsi="Times New Roman" w:cs="Times New Roman"/>
          <w:b/>
          <w:bCs/>
          <w:color w:val="000000"/>
          <w:sz w:val="24"/>
          <w:szCs w:val="24"/>
        </w:rPr>
        <w:t xml:space="preserve">: </w:t>
      </w:r>
      <w:proofErr w:type="spellStart"/>
      <w:r w:rsidRPr="003037DA">
        <w:rPr>
          <w:rFonts w:ascii="Times New Roman" w:eastAsia="Times New Roman" w:hAnsi="Times New Roman" w:cs="Times New Roman"/>
          <w:bCs/>
          <w:color w:val="000000"/>
          <w:sz w:val="24"/>
          <w:szCs w:val="24"/>
        </w:rPr>
        <w:t>Từ</w:t>
      </w:r>
      <w:proofErr w:type="spellEnd"/>
      <w:r w:rsidRPr="003037DA">
        <w:rPr>
          <w:rFonts w:ascii="Times New Roman" w:eastAsia="Times New Roman" w:hAnsi="Times New Roman" w:cs="Times New Roman"/>
          <w:bCs/>
          <w:color w:val="000000"/>
          <w:sz w:val="24"/>
          <w:szCs w:val="24"/>
        </w:rPr>
        <w:t xml:space="preserve"> </w:t>
      </w:r>
      <w:proofErr w:type="spellStart"/>
      <w:r w:rsidRPr="003037DA">
        <w:rPr>
          <w:rFonts w:ascii="Times New Roman" w:eastAsia="Times New Roman" w:hAnsi="Times New Roman" w:cs="Times New Roman"/>
          <w:bCs/>
          <w:color w:val="000000"/>
          <w:sz w:val="24"/>
          <w:szCs w:val="24"/>
        </w:rPr>
        <w:t>ngày</w:t>
      </w:r>
      <w:proofErr w:type="spellEnd"/>
      <w:r>
        <w:rPr>
          <w:rFonts w:ascii="Times New Roman" w:eastAsia="Times New Roman" w:hAnsi="Times New Roman" w:cs="Times New Roman"/>
          <w:b/>
          <w:bCs/>
          <w:color w:val="000000"/>
          <w:sz w:val="24"/>
          <w:szCs w:val="24"/>
        </w:rPr>
        <w:t xml:space="preserve"> </w:t>
      </w:r>
      <w:r w:rsidRPr="00390542">
        <w:rPr>
          <w:rFonts w:ascii="Times New Roman" w:eastAsia="Times New Roman" w:hAnsi="Times New Roman" w:cs="Times New Roman"/>
          <w:bCs/>
          <w:color w:val="000000"/>
          <w:sz w:val="24"/>
          <w:szCs w:val="24"/>
        </w:rPr>
        <w:t>1</w:t>
      </w:r>
      <w:r w:rsidR="00DB4333" w:rsidRPr="00390542">
        <w:rPr>
          <w:rFonts w:ascii="Times New Roman" w:eastAsia="Times New Roman" w:hAnsi="Times New Roman" w:cs="Times New Roman"/>
          <w:bCs/>
          <w:color w:val="000000"/>
          <w:sz w:val="24"/>
          <w:szCs w:val="24"/>
        </w:rPr>
        <w:t>4</w:t>
      </w:r>
      <w:r w:rsidRPr="007C6021">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11</w:t>
      </w:r>
      <w:r w:rsidRPr="007C6021">
        <w:rPr>
          <w:rFonts w:ascii="Times New Roman" w:eastAsia="Times New Roman" w:hAnsi="Times New Roman" w:cs="Times New Roman"/>
          <w:bCs/>
          <w:color w:val="000000"/>
          <w:sz w:val="24"/>
          <w:szCs w:val="24"/>
        </w:rPr>
        <w:t>/202</w:t>
      </w:r>
      <w:r>
        <w:rPr>
          <w:rFonts w:ascii="Times New Roman" w:eastAsia="Times New Roman" w:hAnsi="Times New Roman" w:cs="Times New Roman"/>
          <w:bCs/>
          <w:color w:val="000000"/>
          <w:sz w:val="24"/>
          <w:szCs w:val="24"/>
        </w:rPr>
        <w:t>3</w:t>
      </w:r>
      <w:r w:rsidRPr="007C6021">
        <w:rPr>
          <w:rFonts w:ascii="Times New Roman" w:eastAsia="Times New Roman" w:hAnsi="Times New Roman" w:cs="Times New Roman"/>
          <w:bCs/>
          <w:color w:val="000000"/>
          <w:sz w:val="24"/>
          <w:szCs w:val="24"/>
        </w:rPr>
        <w:t xml:space="preserve"> </w:t>
      </w:r>
      <w:proofErr w:type="spellStart"/>
      <w:r w:rsidRPr="007C6021">
        <w:rPr>
          <w:rFonts w:ascii="Times New Roman" w:eastAsia="Times New Roman" w:hAnsi="Times New Roman" w:cs="Times New Roman"/>
          <w:bCs/>
          <w:color w:val="000000"/>
          <w:sz w:val="24"/>
          <w:szCs w:val="24"/>
        </w:rPr>
        <w:t>đến</w:t>
      </w:r>
      <w:proofErr w:type="spellEnd"/>
      <w:r w:rsidRPr="007C6021">
        <w:rPr>
          <w:rFonts w:ascii="Times New Roman" w:eastAsia="Times New Roman" w:hAnsi="Times New Roman" w:cs="Times New Roman"/>
          <w:bCs/>
          <w:color w:val="000000"/>
          <w:sz w:val="24"/>
          <w:szCs w:val="24"/>
        </w:rPr>
        <w:t xml:space="preserve"> </w:t>
      </w:r>
      <w:proofErr w:type="spellStart"/>
      <w:r w:rsidRPr="007C6021">
        <w:rPr>
          <w:rFonts w:ascii="Times New Roman" w:eastAsia="Times New Roman" w:hAnsi="Times New Roman" w:cs="Times New Roman"/>
          <w:bCs/>
          <w:color w:val="000000"/>
          <w:sz w:val="24"/>
          <w:szCs w:val="24"/>
        </w:rPr>
        <w:t>hết</w:t>
      </w:r>
      <w:proofErr w:type="spellEnd"/>
      <w:r w:rsidRPr="007C6021">
        <w:rPr>
          <w:rFonts w:ascii="Times New Roman" w:eastAsia="Times New Roman" w:hAnsi="Times New Roman" w:cs="Times New Roman"/>
          <w:bCs/>
          <w:color w:val="000000"/>
          <w:sz w:val="24"/>
          <w:szCs w:val="24"/>
        </w:rPr>
        <w:t xml:space="preserve"> </w:t>
      </w:r>
      <w:proofErr w:type="spellStart"/>
      <w:r w:rsidRPr="007C6021">
        <w:rPr>
          <w:rFonts w:ascii="Times New Roman" w:eastAsia="Times New Roman" w:hAnsi="Times New Roman" w:cs="Times New Roman"/>
          <w:bCs/>
          <w:color w:val="000000"/>
          <w:sz w:val="24"/>
          <w:szCs w:val="24"/>
        </w:rPr>
        <w:t>ngày</w:t>
      </w:r>
      <w:proofErr w:type="spellEnd"/>
      <w:r w:rsidRPr="007C6021">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24/12</w:t>
      </w:r>
      <w:r w:rsidRPr="007C6021">
        <w:rPr>
          <w:rFonts w:ascii="Times New Roman" w:eastAsia="Times New Roman" w:hAnsi="Times New Roman" w:cs="Times New Roman"/>
          <w:bCs/>
          <w:color w:val="000000"/>
          <w:sz w:val="24"/>
          <w:szCs w:val="24"/>
        </w:rPr>
        <w:t>/202</w:t>
      </w:r>
      <w:r>
        <w:rPr>
          <w:rFonts w:ascii="Times New Roman" w:eastAsia="Times New Roman" w:hAnsi="Times New Roman" w:cs="Times New Roman"/>
          <w:bCs/>
          <w:color w:val="000000"/>
          <w:sz w:val="24"/>
          <w:szCs w:val="24"/>
        </w:rPr>
        <w:t>3</w:t>
      </w:r>
      <w:r w:rsidRPr="007C6021">
        <w:rPr>
          <w:rFonts w:ascii="Times New Roman" w:eastAsia="Times New Roman" w:hAnsi="Times New Roman" w:cs="Times New Roman"/>
          <w:bCs/>
          <w:color w:val="000000"/>
          <w:sz w:val="24"/>
          <w:szCs w:val="24"/>
        </w:rPr>
        <w:t xml:space="preserve"> (</w:t>
      </w:r>
      <w:r w:rsidRPr="00B42356">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6</w:t>
      </w:r>
      <w:r w:rsidRPr="00B42356">
        <w:rPr>
          <w:rFonts w:ascii="Times New Roman" w:eastAsia="Times New Roman" w:hAnsi="Times New Roman" w:cs="Times New Roman"/>
          <w:bCs/>
          <w:color w:val="000000"/>
          <w:sz w:val="24"/>
          <w:szCs w:val="24"/>
        </w:rPr>
        <w:t xml:space="preserve"> </w:t>
      </w:r>
      <w:proofErr w:type="spellStart"/>
      <w:r w:rsidRPr="00B42356">
        <w:rPr>
          <w:rFonts w:ascii="Times New Roman" w:eastAsia="Times New Roman" w:hAnsi="Times New Roman" w:cs="Times New Roman"/>
          <w:bCs/>
          <w:color w:val="000000"/>
          <w:sz w:val="24"/>
          <w:szCs w:val="24"/>
        </w:rPr>
        <w:t>tuần</w:t>
      </w:r>
      <w:proofErr w:type="spellEnd"/>
      <w:r w:rsidRPr="00652A4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proofErr w:type="spellStart"/>
      <w:r w:rsidRPr="00383242">
        <w:rPr>
          <w:rFonts w:ascii="Times New Roman" w:hAnsi="Times New Roman" w:cs="Times New Roman"/>
          <w:sz w:val="24"/>
          <w:szCs w:val="24"/>
          <w:lang w:eastAsia="ar-SA"/>
        </w:rPr>
        <w:t>hoặc</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cho</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tới</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khi</w:t>
      </w:r>
      <w:proofErr w:type="spellEnd"/>
      <w:r w:rsidRPr="00383242">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ngân</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sách</w:t>
      </w:r>
      <w:proofErr w:type="spellEnd"/>
      <w:r>
        <w:rPr>
          <w:rFonts w:ascii="Times New Roman" w:hAnsi="Times New Roman" w:cs="Times New Roman"/>
          <w:sz w:val="24"/>
          <w:szCs w:val="24"/>
          <w:lang w:eastAsia="ar-SA"/>
        </w:rPr>
        <w:t>/</w:t>
      </w:r>
      <w:proofErr w:type="spellStart"/>
      <w:r w:rsidRPr="00383242">
        <w:rPr>
          <w:rFonts w:ascii="Times New Roman" w:hAnsi="Times New Roman" w:cs="Times New Roman"/>
          <w:sz w:val="24"/>
          <w:szCs w:val="24"/>
          <w:lang w:eastAsia="ar-SA"/>
        </w:rPr>
        <w:t>mã</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khuyến</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mại</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được</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sử</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dụng</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hết</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tùy</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thời</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điểm</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nào</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tới</w:t>
      </w:r>
      <w:proofErr w:type="spellEnd"/>
      <w:r w:rsidRPr="00383242">
        <w:rPr>
          <w:rFonts w:ascii="Times New Roman" w:hAnsi="Times New Roman" w:cs="Times New Roman"/>
          <w:sz w:val="24"/>
          <w:szCs w:val="24"/>
          <w:lang w:eastAsia="ar-SA"/>
        </w:rPr>
        <w:t xml:space="preserve"> </w:t>
      </w:r>
      <w:proofErr w:type="spellStart"/>
      <w:r w:rsidRPr="00383242">
        <w:rPr>
          <w:rFonts w:ascii="Times New Roman" w:hAnsi="Times New Roman" w:cs="Times New Roman"/>
          <w:sz w:val="24"/>
          <w:szCs w:val="24"/>
          <w:lang w:eastAsia="ar-SA"/>
        </w:rPr>
        <w:t>trước</w:t>
      </w:r>
      <w:proofErr w:type="spellEnd"/>
      <w:r w:rsidRPr="00383242">
        <w:rPr>
          <w:rFonts w:ascii="Times New Roman" w:hAnsi="Times New Roman" w:cs="Times New Roman"/>
          <w:sz w:val="24"/>
          <w:szCs w:val="24"/>
          <w:lang w:eastAsia="ar-SA"/>
        </w:rPr>
        <w:t>.</w:t>
      </w:r>
    </w:p>
    <w:p w14:paraId="21F0907E" w14:textId="77777777" w:rsidR="005F47F6" w:rsidRPr="005A0C5C" w:rsidRDefault="005F47F6" w:rsidP="00B3084E">
      <w:pPr>
        <w:tabs>
          <w:tab w:val="left" w:pos="630"/>
          <w:tab w:val="left" w:pos="720"/>
        </w:tabs>
        <w:spacing w:before="120" w:after="120" w:line="360" w:lineRule="auto"/>
        <w:ind w:left="630"/>
        <w:jc w:val="both"/>
        <w:textAlignment w:val="baseline"/>
        <w:rPr>
          <w:rFonts w:ascii="Times New Roman" w:eastAsia="Times New Roman" w:hAnsi="Times New Roman" w:cs="Times New Roman"/>
          <w:color w:val="000000"/>
          <w:sz w:val="24"/>
          <w:szCs w:val="24"/>
          <w:u w:val="single"/>
        </w:rPr>
      </w:pPr>
      <w:r w:rsidRPr="005B4AEE">
        <w:rPr>
          <w:rFonts w:ascii="Times New Roman" w:eastAsia="Times New Roman" w:hAnsi="Times New Roman" w:cs="Times New Roman"/>
          <w:b/>
          <w:bCs/>
          <w:i/>
          <w:iCs/>
          <w:color w:val="000000"/>
          <w:sz w:val="24"/>
          <w:szCs w:val="24"/>
        </w:rPr>
        <w:t>Program period:</w:t>
      </w:r>
      <w:r>
        <w:rPr>
          <w:rFonts w:ascii="Times New Roman" w:eastAsia="Times New Roman" w:hAnsi="Times New Roman" w:cs="Times New Roman"/>
          <w:b/>
          <w:bCs/>
          <w:i/>
          <w:iCs/>
          <w:color w:val="000000"/>
          <w:sz w:val="24"/>
          <w:szCs w:val="24"/>
        </w:rPr>
        <w:t xml:space="preserve"> </w:t>
      </w:r>
      <w:r w:rsidRPr="00390542">
        <w:rPr>
          <w:rFonts w:ascii="Times New Roman" w:eastAsia="Times New Roman" w:hAnsi="Times New Roman" w:cs="Times New Roman"/>
          <w:i/>
          <w:iCs/>
          <w:color w:val="000000"/>
          <w:sz w:val="24"/>
          <w:szCs w:val="24"/>
        </w:rPr>
        <w:t>1</w:t>
      </w:r>
      <w:r w:rsidR="00DB4333" w:rsidRPr="00390542">
        <w:rPr>
          <w:rFonts w:ascii="Times New Roman" w:eastAsia="Times New Roman" w:hAnsi="Times New Roman" w:cs="Times New Roman"/>
          <w:i/>
          <w:iCs/>
          <w:color w:val="000000"/>
          <w:sz w:val="24"/>
          <w:szCs w:val="24"/>
        </w:rPr>
        <w:t>4</w:t>
      </w:r>
      <w:r w:rsidRPr="005A0C5C">
        <w:rPr>
          <w:rFonts w:ascii="Times New Roman" w:eastAsia="Times New Roman" w:hAnsi="Times New Roman" w:cs="Times New Roman"/>
          <w:i/>
          <w:iCs/>
          <w:color w:val="000000"/>
          <w:sz w:val="24"/>
          <w:szCs w:val="24"/>
        </w:rPr>
        <w:t xml:space="preserve">/11/2023 – 24/12/2023 (06 weeks) or </w:t>
      </w:r>
      <w:r w:rsidR="005A0C5C" w:rsidRPr="005A0C5C">
        <w:rPr>
          <w:rFonts w:ascii="Times New Roman" w:eastAsia="Times New Roman" w:hAnsi="Times New Roman" w:cs="Times New Roman"/>
          <w:i/>
          <w:iCs/>
          <w:color w:val="000000"/>
          <w:sz w:val="24"/>
          <w:szCs w:val="24"/>
        </w:rPr>
        <w:t>until the budget/promo code is used up, whichever comes first</w:t>
      </w:r>
      <w:r w:rsidR="00B3084E">
        <w:rPr>
          <w:rFonts w:ascii="Times New Roman" w:eastAsia="Times New Roman" w:hAnsi="Times New Roman" w:cs="Times New Roman"/>
          <w:i/>
          <w:iCs/>
          <w:color w:val="000000"/>
          <w:sz w:val="24"/>
          <w:szCs w:val="24"/>
        </w:rPr>
        <w:t>.</w:t>
      </w:r>
    </w:p>
    <w:p w14:paraId="24E3E507" w14:textId="77777777" w:rsidR="005F47F6" w:rsidRPr="00B3084E" w:rsidRDefault="005F47F6" w:rsidP="005F47F6">
      <w:pPr>
        <w:pStyle w:val="ListParagraph"/>
        <w:numPr>
          <w:ilvl w:val="0"/>
          <w:numId w:val="1"/>
        </w:numPr>
        <w:tabs>
          <w:tab w:val="clear" w:pos="360"/>
          <w:tab w:val="num" w:pos="630"/>
          <w:tab w:val="left" w:pos="720"/>
        </w:tabs>
        <w:spacing w:before="120" w:after="120" w:line="360" w:lineRule="auto"/>
        <w:ind w:left="630" w:hanging="270"/>
        <w:contextualSpacing w:val="0"/>
        <w:jc w:val="both"/>
        <w:textAlignment w:val="baseline"/>
        <w:rPr>
          <w:rFonts w:ascii="Times New Roman" w:eastAsia="Times New Roman" w:hAnsi="Times New Roman" w:cs="Times New Roman"/>
          <w:bCs/>
          <w:color w:val="000000"/>
          <w:sz w:val="24"/>
          <w:szCs w:val="24"/>
        </w:rPr>
      </w:pPr>
      <w:proofErr w:type="spellStart"/>
      <w:r w:rsidRPr="00607616">
        <w:rPr>
          <w:rFonts w:ascii="Times New Roman" w:eastAsia="Times New Roman" w:hAnsi="Times New Roman" w:cs="Times New Roman"/>
          <w:b/>
          <w:bCs/>
          <w:color w:val="000000"/>
          <w:sz w:val="24"/>
          <w:szCs w:val="24"/>
        </w:rPr>
        <w:t>Đối</w:t>
      </w:r>
      <w:proofErr w:type="spellEnd"/>
      <w:r w:rsidRPr="00607616">
        <w:rPr>
          <w:rFonts w:ascii="Times New Roman" w:eastAsia="Times New Roman" w:hAnsi="Times New Roman" w:cs="Times New Roman"/>
          <w:b/>
          <w:bCs/>
          <w:color w:val="000000"/>
          <w:sz w:val="24"/>
          <w:szCs w:val="24"/>
        </w:rPr>
        <w:t xml:space="preserve"> </w:t>
      </w:r>
      <w:proofErr w:type="spellStart"/>
      <w:r w:rsidRPr="00607616">
        <w:rPr>
          <w:rFonts w:ascii="Times New Roman" w:eastAsia="Times New Roman" w:hAnsi="Times New Roman" w:cs="Times New Roman"/>
          <w:b/>
          <w:bCs/>
          <w:color w:val="000000"/>
          <w:sz w:val="24"/>
          <w:szCs w:val="24"/>
        </w:rPr>
        <w:t>tượng</w:t>
      </w:r>
      <w:proofErr w:type="spellEnd"/>
      <w:r w:rsidRPr="00607616">
        <w:rPr>
          <w:rFonts w:ascii="Times New Roman" w:eastAsia="Times New Roman" w:hAnsi="Times New Roman" w:cs="Times New Roman"/>
          <w:b/>
          <w:bCs/>
          <w:color w:val="000000"/>
          <w:sz w:val="24"/>
          <w:szCs w:val="24"/>
        </w:rPr>
        <w:t xml:space="preserve"> </w:t>
      </w:r>
      <w:proofErr w:type="spellStart"/>
      <w:r w:rsidRPr="00607616">
        <w:rPr>
          <w:rFonts w:ascii="Times New Roman" w:eastAsia="Times New Roman" w:hAnsi="Times New Roman" w:cs="Times New Roman"/>
          <w:b/>
          <w:bCs/>
          <w:color w:val="000000"/>
          <w:sz w:val="24"/>
          <w:szCs w:val="24"/>
        </w:rPr>
        <w:t>khách</w:t>
      </w:r>
      <w:proofErr w:type="spellEnd"/>
      <w:r w:rsidRPr="00607616">
        <w:rPr>
          <w:rFonts w:ascii="Times New Roman" w:eastAsia="Times New Roman" w:hAnsi="Times New Roman" w:cs="Times New Roman"/>
          <w:b/>
          <w:bCs/>
          <w:color w:val="000000"/>
          <w:sz w:val="24"/>
          <w:szCs w:val="24"/>
        </w:rPr>
        <w:t xml:space="preserve"> </w:t>
      </w:r>
      <w:proofErr w:type="spellStart"/>
      <w:r w:rsidRPr="00607616">
        <w:rPr>
          <w:rFonts w:ascii="Times New Roman" w:eastAsia="Times New Roman" w:hAnsi="Times New Roman" w:cs="Times New Roman"/>
          <w:b/>
          <w:bCs/>
          <w:color w:val="000000"/>
          <w:sz w:val="24"/>
          <w:szCs w:val="24"/>
        </w:rPr>
        <w:t>hàng</w:t>
      </w:r>
      <w:proofErr w:type="spellEnd"/>
      <w:r w:rsidRPr="0060761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proofErr w:type="spellStart"/>
      <w:r w:rsidRPr="00BA7005">
        <w:rPr>
          <w:rFonts w:ascii="Times New Roman" w:hAnsi="Times New Roman" w:cs="Times New Roman"/>
          <w:spacing w:val="3"/>
          <w:sz w:val="24"/>
          <w:szCs w:val="24"/>
        </w:rPr>
        <w:t>Khách</w:t>
      </w:r>
      <w:proofErr w:type="spellEnd"/>
      <w:r w:rsidRPr="00BA7005">
        <w:rPr>
          <w:rFonts w:ascii="Times New Roman" w:hAnsi="Times New Roman" w:cs="Times New Roman"/>
          <w:spacing w:val="3"/>
          <w:sz w:val="24"/>
          <w:szCs w:val="24"/>
        </w:rPr>
        <w:t xml:space="preserve"> </w:t>
      </w:r>
      <w:proofErr w:type="spellStart"/>
      <w:r w:rsidRPr="00BA7005">
        <w:rPr>
          <w:rFonts w:ascii="Times New Roman" w:hAnsi="Times New Roman" w:cs="Times New Roman"/>
          <w:spacing w:val="3"/>
          <w:sz w:val="24"/>
          <w:szCs w:val="24"/>
        </w:rPr>
        <w:t>hàng</w:t>
      </w:r>
      <w:proofErr w:type="spellEnd"/>
      <w:r w:rsidRPr="00BA7005">
        <w:rPr>
          <w:rFonts w:ascii="Times New Roman" w:hAnsi="Times New Roman" w:cs="Times New Roman"/>
          <w:spacing w:val="3"/>
          <w:sz w:val="24"/>
          <w:szCs w:val="24"/>
        </w:rPr>
        <w:t xml:space="preserve"> </w:t>
      </w:r>
      <w:proofErr w:type="spellStart"/>
      <w:r w:rsidRPr="00BA7005">
        <w:rPr>
          <w:rFonts w:ascii="Times New Roman" w:hAnsi="Times New Roman" w:cs="Times New Roman"/>
          <w:spacing w:val="3"/>
          <w:sz w:val="24"/>
          <w:szCs w:val="24"/>
        </w:rPr>
        <w:t>cá</w:t>
      </w:r>
      <w:proofErr w:type="spellEnd"/>
      <w:r w:rsidRPr="00BA7005">
        <w:rPr>
          <w:rFonts w:ascii="Times New Roman" w:hAnsi="Times New Roman" w:cs="Times New Roman"/>
          <w:spacing w:val="3"/>
          <w:sz w:val="24"/>
          <w:szCs w:val="24"/>
        </w:rPr>
        <w:t xml:space="preserve"> </w:t>
      </w:r>
      <w:proofErr w:type="spellStart"/>
      <w:r w:rsidRPr="00BA7005">
        <w:rPr>
          <w:rFonts w:ascii="Times New Roman" w:hAnsi="Times New Roman" w:cs="Times New Roman"/>
          <w:spacing w:val="3"/>
          <w:sz w:val="24"/>
          <w:szCs w:val="24"/>
        </w:rPr>
        <w:t>nhân</w:t>
      </w:r>
      <w:proofErr w:type="spellEnd"/>
      <w:r>
        <w:rPr>
          <w:rFonts w:ascii="Times New Roman" w:hAnsi="Times New Roman" w:cs="Times New Roman"/>
          <w:spacing w:val="3"/>
          <w:sz w:val="24"/>
          <w:szCs w:val="24"/>
        </w:rPr>
        <w:t xml:space="preserve"> (KHCN)</w:t>
      </w:r>
      <w:r w:rsidRPr="00BA7005">
        <w:rPr>
          <w:rFonts w:ascii="Times New Roman" w:hAnsi="Times New Roman" w:cs="Times New Roman"/>
          <w:spacing w:val="3"/>
          <w:sz w:val="24"/>
          <w:szCs w:val="24"/>
        </w:rPr>
        <w:t xml:space="preserve"> </w:t>
      </w:r>
      <w:proofErr w:type="spellStart"/>
      <w:r w:rsidRPr="00BA7005">
        <w:rPr>
          <w:rFonts w:ascii="Times New Roman" w:hAnsi="Times New Roman" w:cs="Times New Roman"/>
          <w:spacing w:val="3"/>
          <w:sz w:val="24"/>
          <w:szCs w:val="24"/>
        </w:rPr>
        <w:t>sử</w:t>
      </w:r>
      <w:proofErr w:type="spellEnd"/>
      <w:r w:rsidRPr="00BA7005">
        <w:rPr>
          <w:rFonts w:ascii="Times New Roman" w:hAnsi="Times New Roman" w:cs="Times New Roman"/>
          <w:spacing w:val="3"/>
          <w:sz w:val="24"/>
          <w:szCs w:val="24"/>
        </w:rPr>
        <w:t xml:space="preserve"> </w:t>
      </w:r>
      <w:proofErr w:type="spellStart"/>
      <w:r w:rsidRPr="00BA7005">
        <w:rPr>
          <w:rFonts w:ascii="Times New Roman" w:hAnsi="Times New Roman" w:cs="Times New Roman"/>
          <w:spacing w:val="3"/>
          <w:sz w:val="24"/>
          <w:szCs w:val="24"/>
        </w:rPr>
        <w:t>dụng</w:t>
      </w:r>
      <w:proofErr w:type="spellEnd"/>
      <w:r w:rsidRPr="00BA7005">
        <w:rPr>
          <w:rFonts w:ascii="Times New Roman" w:hAnsi="Times New Roman" w:cs="Times New Roman"/>
          <w:spacing w:val="3"/>
          <w:sz w:val="24"/>
          <w:szCs w:val="24"/>
        </w:rPr>
        <w:t xml:space="preserve"> </w:t>
      </w:r>
      <w:proofErr w:type="spellStart"/>
      <w:r w:rsidRPr="00BA7005">
        <w:rPr>
          <w:rFonts w:ascii="Times New Roman" w:hAnsi="Times New Roman" w:cs="Times New Roman"/>
          <w:spacing w:val="3"/>
          <w:sz w:val="24"/>
          <w:szCs w:val="24"/>
        </w:rPr>
        <w:t>dịch</w:t>
      </w:r>
      <w:proofErr w:type="spellEnd"/>
      <w:r w:rsidRPr="00BA7005">
        <w:rPr>
          <w:rFonts w:ascii="Times New Roman" w:hAnsi="Times New Roman" w:cs="Times New Roman"/>
          <w:spacing w:val="3"/>
          <w:sz w:val="24"/>
          <w:szCs w:val="24"/>
        </w:rPr>
        <w:t xml:space="preserve"> </w:t>
      </w:r>
      <w:proofErr w:type="spellStart"/>
      <w:r w:rsidRPr="00BA7005">
        <w:rPr>
          <w:rFonts w:ascii="Times New Roman" w:hAnsi="Times New Roman" w:cs="Times New Roman"/>
          <w:spacing w:val="3"/>
          <w:sz w:val="24"/>
          <w:szCs w:val="24"/>
        </w:rPr>
        <w:t>vụ</w:t>
      </w:r>
      <w:proofErr w:type="spellEnd"/>
      <w:r w:rsidRPr="00BA7005">
        <w:rPr>
          <w:rFonts w:ascii="Times New Roman" w:hAnsi="Times New Roman" w:cs="Times New Roman"/>
          <w:spacing w:val="3"/>
          <w:sz w:val="24"/>
          <w:szCs w:val="24"/>
        </w:rPr>
        <w:t xml:space="preserve"> </w:t>
      </w:r>
      <w:proofErr w:type="spellStart"/>
      <w:r w:rsidRPr="00BA7005">
        <w:rPr>
          <w:rFonts w:ascii="Times New Roman" w:hAnsi="Times New Roman" w:cs="Times New Roman"/>
          <w:spacing w:val="3"/>
          <w:sz w:val="24"/>
          <w:szCs w:val="24"/>
        </w:rPr>
        <w:t>trên</w:t>
      </w:r>
      <w:proofErr w:type="spellEnd"/>
      <w:r>
        <w:rPr>
          <w:rFonts w:ascii="Times New Roman" w:hAnsi="Times New Roman" w:cs="Times New Roman"/>
          <w:spacing w:val="3"/>
          <w:sz w:val="24"/>
          <w:szCs w:val="24"/>
        </w:rPr>
        <w:t xml:space="preserve"> IVB Mobile Banking.</w:t>
      </w:r>
    </w:p>
    <w:p w14:paraId="55D5FA4F" w14:textId="77777777" w:rsidR="00B3084E" w:rsidRPr="00B3084E" w:rsidRDefault="00B3084E" w:rsidP="00B3084E">
      <w:pPr>
        <w:pStyle w:val="ListParagraph"/>
        <w:tabs>
          <w:tab w:val="left" w:pos="720"/>
        </w:tabs>
        <w:spacing w:before="120" w:after="120" w:line="360" w:lineRule="auto"/>
        <w:ind w:left="360"/>
        <w:jc w:val="both"/>
        <w:textAlignment w:val="baseline"/>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ab/>
      </w:r>
      <w:r w:rsidRPr="005B4AEE">
        <w:rPr>
          <w:rFonts w:ascii="Times New Roman" w:eastAsia="Times New Roman" w:hAnsi="Times New Roman" w:cs="Times New Roman"/>
          <w:b/>
          <w:bCs/>
          <w:i/>
          <w:iCs/>
          <w:color w:val="000000"/>
          <w:sz w:val="24"/>
          <w:szCs w:val="24"/>
        </w:rPr>
        <w:t xml:space="preserve">Customer object: </w:t>
      </w:r>
      <w:r w:rsidRPr="005B4AEE">
        <w:rPr>
          <w:rFonts w:ascii="Times New Roman" w:eastAsia="Times New Roman" w:hAnsi="Times New Roman" w:cs="Times New Roman"/>
          <w:bCs/>
          <w:i/>
          <w:iCs/>
          <w:color w:val="000000"/>
          <w:sz w:val="24"/>
          <w:szCs w:val="24"/>
          <w:lang w:val="en"/>
        </w:rPr>
        <w:t>Individual customers using services on IVB Mobile Banking</w:t>
      </w:r>
    </w:p>
    <w:p w14:paraId="0CF08E75" w14:textId="77777777" w:rsidR="005F47F6" w:rsidRPr="00B3084E" w:rsidRDefault="005F47F6" w:rsidP="005F47F6">
      <w:pPr>
        <w:numPr>
          <w:ilvl w:val="0"/>
          <w:numId w:val="1"/>
        </w:numPr>
        <w:tabs>
          <w:tab w:val="clear" w:pos="360"/>
          <w:tab w:val="num" w:pos="630"/>
          <w:tab w:val="left" w:pos="720"/>
        </w:tabs>
        <w:spacing w:before="120" w:after="120" w:line="360" w:lineRule="auto"/>
        <w:ind w:left="630" w:hanging="270"/>
        <w:jc w:val="both"/>
        <w:textAlignment w:val="baseline"/>
        <w:rPr>
          <w:rFonts w:ascii="Times New Roman" w:eastAsia="Times New Roman" w:hAnsi="Times New Roman" w:cs="Times New Roman"/>
          <w:b/>
          <w:bCs/>
          <w:color w:val="000000"/>
          <w:sz w:val="24"/>
          <w:szCs w:val="24"/>
          <w:u w:val="single"/>
        </w:rPr>
      </w:pPr>
      <w:proofErr w:type="spellStart"/>
      <w:r w:rsidRPr="00DF7D12">
        <w:rPr>
          <w:rFonts w:ascii="Times New Roman" w:eastAsia="Times New Roman" w:hAnsi="Times New Roman" w:cs="Times New Roman"/>
          <w:b/>
          <w:bCs/>
          <w:color w:val="000000"/>
          <w:sz w:val="24"/>
          <w:szCs w:val="24"/>
        </w:rPr>
        <w:t>Phạm</w:t>
      </w:r>
      <w:proofErr w:type="spellEnd"/>
      <w:r w:rsidRPr="00DF7D12">
        <w:rPr>
          <w:rFonts w:ascii="Times New Roman" w:eastAsia="Times New Roman" w:hAnsi="Times New Roman" w:cs="Times New Roman"/>
          <w:b/>
          <w:bCs/>
          <w:color w:val="000000"/>
          <w:sz w:val="24"/>
          <w:szCs w:val="24"/>
        </w:rPr>
        <w:t xml:space="preserve"> vi </w:t>
      </w:r>
      <w:proofErr w:type="spellStart"/>
      <w:r w:rsidRPr="00DF7D12">
        <w:rPr>
          <w:rFonts w:ascii="Times New Roman" w:eastAsia="Times New Roman" w:hAnsi="Times New Roman" w:cs="Times New Roman"/>
          <w:b/>
          <w:bCs/>
          <w:color w:val="000000"/>
          <w:sz w:val="24"/>
          <w:szCs w:val="24"/>
        </w:rPr>
        <w:t>khuyến</w:t>
      </w:r>
      <w:proofErr w:type="spellEnd"/>
      <w:r w:rsidRPr="00DF7D12">
        <w:rPr>
          <w:rFonts w:ascii="Times New Roman" w:eastAsia="Times New Roman" w:hAnsi="Times New Roman" w:cs="Times New Roman"/>
          <w:b/>
          <w:bCs/>
          <w:color w:val="000000"/>
          <w:sz w:val="24"/>
          <w:szCs w:val="24"/>
        </w:rPr>
        <w:t xml:space="preserve"> </w:t>
      </w:r>
      <w:proofErr w:type="spellStart"/>
      <w:r w:rsidRPr="00DF7D12">
        <w:rPr>
          <w:rFonts w:ascii="Times New Roman" w:eastAsia="Times New Roman" w:hAnsi="Times New Roman" w:cs="Times New Roman"/>
          <w:b/>
          <w:bCs/>
          <w:color w:val="000000"/>
          <w:sz w:val="24"/>
          <w:szCs w:val="24"/>
        </w:rPr>
        <w:t>mại</w:t>
      </w:r>
      <w:proofErr w:type="spellEnd"/>
      <w:r w:rsidRPr="00DF7D12">
        <w:rPr>
          <w:rFonts w:ascii="Times New Roman" w:eastAsia="Times New Roman" w:hAnsi="Times New Roman" w:cs="Times New Roman"/>
          <w:b/>
          <w:bCs/>
          <w:color w:val="000000"/>
          <w:sz w:val="24"/>
          <w:szCs w:val="24"/>
        </w:rPr>
        <w:t>:</w:t>
      </w:r>
      <w:r w:rsidRPr="00DF7D12">
        <w:rPr>
          <w:rFonts w:ascii="Times New Roman" w:eastAsia="Times New Roman" w:hAnsi="Times New Roman" w:cs="Times New Roman"/>
          <w:color w:val="000000"/>
          <w:sz w:val="24"/>
          <w:szCs w:val="24"/>
        </w:rPr>
        <w:t xml:space="preserve"> </w:t>
      </w:r>
      <w:proofErr w:type="spellStart"/>
      <w:r w:rsidRPr="00DF7D12">
        <w:rPr>
          <w:rFonts w:ascii="Times New Roman" w:eastAsia="Times New Roman" w:hAnsi="Times New Roman" w:cs="Times New Roman"/>
          <w:color w:val="000000"/>
          <w:sz w:val="24"/>
          <w:szCs w:val="24"/>
        </w:rPr>
        <w:t>Toàn</w:t>
      </w:r>
      <w:proofErr w:type="spellEnd"/>
      <w:r w:rsidRPr="00DF7D12">
        <w:rPr>
          <w:rFonts w:ascii="Times New Roman" w:eastAsia="Times New Roman" w:hAnsi="Times New Roman" w:cs="Times New Roman"/>
          <w:color w:val="000000"/>
          <w:sz w:val="24"/>
          <w:szCs w:val="24"/>
        </w:rPr>
        <w:t xml:space="preserve"> </w:t>
      </w:r>
      <w:proofErr w:type="spellStart"/>
      <w:r w:rsidRPr="00DF7D12">
        <w:rPr>
          <w:rFonts w:ascii="Times New Roman" w:eastAsia="Times New Roman" w:hAnsi="Times New Roman" w:cs="Times New Roman"/>
          <w:color w:val="000000"/>
          <w:sz w:val="24"/>
          <w:szCs w:val="24"/>
        </w:rPr>
        <w:t>quốc</w:t>
      </w:r>
      <w:proofErr w:type="spellEnd"/>
      <w:r>
        <w:rPr>
          <w:rFonts w:ascii="Times New Roman" w:eastAsia="Times New Roman" w:hAnsi="Times New Roman" w:cs="Times New Roman"/>
          <w:color w:val="000000"/>
          <w:sz w:val="24"/>
          <w:szCs w:val="24"/>
        </w:rPr>
        <w:t>.</w:t>
      </w:r>
    </w:p>
    <w:p w14:paraId="0395C53F" w14:textId="77777777" w:rsidR="00B3084E" w:rsidRPr="00B3084E" w:rsidRDefault="00B3084E" w:rsidP="00B3084E">
      <w:pPr>
        <w:pStyle w:val="ListParagraph"/>
        <w:tabs>
          <w:tab w:val="left" w:pos="720"/>
        </w:tabs>
        <w:spacing w:before="120" w:after="120" w:line="360" w:lineRule="auto"/>
        <w:ind w:left="360"/>
        <w:jc w:val="both"/>
        <w:textAlignment w:val="baseline"/>
        <w:rPr>
          <w:rFonts w:ascii="Times New Roman" w:eastAsia="Times New Roman" w:hAnsi="Times New Roman" w:cs="Times New Roman"/>
          <w:bCs/>
          <w:i/>
          <w:iCs/>
          <w:color w:val="000000"/>
          <w:sz w:val="24"/>
          <w:szCs w:val="24"/>
        </w:rPr>
      </w:pPr>
      <w:r>
        <w:rPr>
          <w:rFonts w:ascii="Times New Roman" w:eastAsia="Times New Roman" w:hAnsi="Times New Roman" w:cs="Times New Roman"/>
          <w:b/>
          <w:bCs/>
          <w:i/>
          <w:iCs/>
          <w:color w:val="000000"/>
          <w:sz w:val="24"/>
          <w:szCs w:val="24"/>
        </w:rPr>
        <w:tab/>
      </w:r>
      <w:r w:rsidRPr="00B3084E">
        <w:rPr>
          <w:rFonts w:ascii="Times New Roman" w:eastAsia="Times New Roman" w:hAnsi="Times New Roman" w:cs="Times New Roman"/>
          <w:b/>
          <w:bCs/>
          <w:i/>
          <w:iCs/>
          <w:color w:val="000000"/>
          <w:sz w:val="24"/>
          <w:szCs w:val="24"/>
        </w:rPr>
        <w:t>Scope of the program:</w:t>
      </w:r>
      <w:r w:rsidRPr="00B3084E">
        <w:rPr>
          <w:rFonts w:ascii="Times New Roman" w:eastAsia="Times New Roman" w:hAnsi="Times New Roman" w:cs="Times New Roman"/>
          <w:bCs/>
          <w:i/>
          <w:iCs/>
          <w:color w:val="000000"/>
          <w:sz w:val="24"/>
          <w:szCs w:val="24"/>
        </w:rPr>
        <w:t xml:space="preserve"> Nationwide</w:t>
      </w:r>
      <w:r w:rsidRPr="00B3084E">
        <w:rPr>
          <w:rFonts w:ascii="Times New Roman" w:eastAsia="Times New Roman" w:hAnsi="Times New Roman" w:cs="Times New Roman"/>
          <w:b/>
          <w:bCs/>
          <w:i/>
          <w:iCs/>
          <w:color w:val="000000"/>
          <w:sz w:val="24"/>
          <w:szCs w:val="24"/>
          <w:u w:val="single"/>
        </w:rPr>
        <w:t xml:space="preserve"> </w:t>
      </w:r>
    </w:p>
    <w:p w14:paraId="23BCB1D8" w14:textId="77777777" w:rsidR="005F47F6" w:rsidRPr="00B3084E" w:rsidRDefault="005F47F6" w:rsidP="005F47F6">
      <w:pPr>
        <w:numPr>
          <w:ilvl w:val="0"/>
          <w:numId w:val="1"/>
        </w:numPr>
        <w:tabs>
          <w:tab w:val="clear" w:pos="360"/>
          <w:tab w:val="num" w:pos="630"/>
          <w:tab w:val="left" w:pos="720"/>
        </w:tabs>
        <w:spacing w:before="120" w:after="120" w:line="360" w:lineRule="auto"/>
        <w:ind w:left="630" w:hanging="270"/>
        <w:jc w:val="both"/>
        <w:textAlignment w:val="baseline"/>
        <w:rPr>
          <w:rFonts w:ascii="Times New Roman" w:eastAsia="Times New Roman" w:hAnsi="Times New Roman" w:cs="Times New Roman"/>
          <w:b/>
          <w:bCs/>
          <w:color w:val="000000"/>
          <w:sz w:val="24"/>
          <w:szCs w:val="24"/>
          <w:u w:val="single"/>
        </w:rPr>
      </w:pPr>
      <w:proofErr w:type="spellStart"/>
      <w:r w:rsidRPr="00DF7D12">
        <w:rPr>
          <w:rFonts w:ascii="Times New Roman" w:eastAsia="Times New Roman" w:hAnsi="Times New Roman" w:cs="Times New Roman"/>
          <w:b/>
          <w:bCs/>
          <w:color w:val="000000"/>
          <w:sz w:val="24"/>
          <w:szCs w:val="24"/>
        </w:rPr>
        <w:t>Tổng</w:t>
      </w:r>
      <w:proofErr w:type="spellEnd"/>
      <w:r w:rsidRPr="00DF7D12">
        <w:rPr>
          <w:rFonts w:ascii="Times New Roman" w:eastAsia="Times New Roman" w:hAnsi="Times New Roman" w:cs="Times New Roman"/>
          <w:b/>
          <w:bCs/>
          <w:color w:val="000000"/>
          <w:sz w:val="24"/>
          <w:szCs w:val="24"/>
        </w:rPr>
        <w:t xml:space="preserve"> </w:t>
      </w:r>
      <w:proofErr w:type="spellStart"/>
      <w:r w:rsidRPr="00DF7D12">
        <w:rPr>
          <w:rFonts w:ascii="Times New Roman" w:eastAsia="Times New Roman" w:hAnsi="Times New Roman" w:cs="Times New Roman"/>
          <w:b/>
          <w:bCs/>
          <w:color w:val="000000"/>
          <w:sz w:val="24"/>
          <w:szCs w:val="24"/>
        </w:rPr>
        <w:t>giá</w:t>
      </w:r>
      <w:proofErr w:type="spellEnd"/>
      <w:r w:rsidRPr="00DF7D12">
        <w:rPr>
          <w:rFonts w:ascii="Times New Roman" w:eastAsia="Times New Roman" w:hAnsi="Times New Roman" w:cs="Times New Roman"/>
          <w:b/>
          <w:bCs/>
          <w:color w:val="000000"/>
          <w:sz w:val="24"/>
          <w:szCs w:val="24"/>
        </w:rPr>
        <w:t xml:space="preserve"> </w:t>
      </w:r>
      <w:proofErr w:type="spellStart"/>
      <w:r w:rsidRPr="00DF7D12">
        <w:rPr>
          <w:rFonts w:ascii="Times New Roman" w:eastAsia="Times New Roman" w:hAnsi="Times New Roman" w:cs="Times New Roman"/>
          <w:b/>
          <w:bCs/>
          <w:color w:val="000000"/>
          <w:sz w:val="24"/>
          <w:szCs w:val="24"/>
        </w:rPr>
        <w:t>trị</w:t>
      </w:r>
      <w:proofErr w:type="spellEnd"/>
      <w:r w:rsidRPr="00DF7D12">
        <w:rPr>
          <w:rFonts w:ascii="Times New Roman" w:eastAsia="Times New Roman" w:hAnsi="Times New Roman" w:cs="Times New Roman"/>
          <w:b/>
          <w:bCs/>
          <w:color w:val="000000"/>
          <w:sz w:val="24"/>
          <w:szCs w:val="24"/>
        </w:rPr>
        <w:t xml:space="preserve"> </w:t>
      </w:r>
      <w:proofErr w:type="spellStart"/>
      <w:r w:rsidRPr="00DF7D12">
        <w:rPr>
          <w:rFonts w:ascii="Times New Roman" w:eastAsia="Times New Roman" w:hAnsi="Times New Roman" w:cs="Times New Roman"/>
          <w:b/>
          <w:bCs/>
          <w:color w:val="000000"/>
          <w:sz w:val="24"/>
          <w:szCs w:val="24"/>
        </w:rPr>
        <w:t>giải</w:t>
      </w:r>
      <w:proofErr w:type="spellEnd"/>
      <w:r w:rsidRPr="00DF7D12">
        <w:rPr>
          <w:rFonts w:ascii="Times New Roman" w:eastAsia="Times New Roman" w:hAnsi="Times New Roman" w:cs="Times New Roman"/>
          <w:b/>
          <w:bCs/>
          <w:color w:val="000000"/>
          <w:sz w:val="24"/>
          <w:szCs w:val="24"/>
        </w:rPr>
        <w:t xml:space="preserve"> </w:t>
      </w:r>
      <w:proofErr w:type="spellStart"/>
      <w:r w:rsidRPr="00DF7D12">
        <w:rPr>
          <w:rFonts w:ascii="Times New Roman" w:eastAsia="Times New Roman" w:hAnsi="Times New Roman" w:cs="Times New Roman"/>
          <w:b/>
          <w:bCs/>
          <w:color w:val="000000"/>
          <w:sz w:val="24"/>
          <w:szCs w:val="24"/>
        </w:rPr>
        <w:t>thưởng</w:t>
      </w:r>
      <w:proofErr w:type="spellEnd"/>
      <w:r w:rsidRPr="00DF7D12">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273.400</w:t>
      </w:r>
      <w:r w:rsidRPr="00FD3454">
        <w:rPr>
          <w:rFonts w:ascii="Times New Roman" w:eastAsia="Times New Roman" w:hAnsi="Times New Roman" w:cs="Times New Roman"/>
          <w:color w:val="000000"/>
          <w:sz w:val="24"/>
          <w:szCs w:val="24"/>
        </w:rPr>
        <w:t>.000 (</w:t>
      </w:r>
      <w:r>
        <w:rPr>
          <w:rFonts w:ascii="Times New Roman" w:eastAsia="Times New Roman" w:hAnsi="Times New Roman" w:cs="Times New Roman"/>
          <w:i/>
          <w:color w:val="000000"/>
          <w:sz w:val="24"/>
          <w:szCs w:val="24"/>
        </w:rPr>
        <w:t xml:space="preserve">Hai </w:t>
      </w:r>
      <w:proofErr w:type="spellStart"/>
      <w:r>
        <w:rPr>
          <w:rFonts w:ascii="Times New Roman" w:eastAsia="Times New Roman" w:hAnsi="Times New Roman" w:cs="Times New Roman"/>
          <w:i/>
          <w:color w:val="000000"/>
          <w:sz w:val="24"/>
          <w:szCs w:val="24"/>
        </w:rPr>
        <w:t>trăm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bảy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mươi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triệu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bốn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trăm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nghìn</w:t>
      </w:r>
      <w:proofErr w:type="spellEnd"/>
      <w:r w:rsidRPr="00FD3454">
        <w:rPr>
          <w:rFonts w:ascii="Times New Roman" w:eastAsia="Times New Roman" w:hAnsi="Times New Roman" w:cs="Times New Roman"/>
          <w:color w:val="000000"/>
          <w:sz w:val="24"/>
          <w:szCs w:val="24"/>
        </w:rPr>
        <w:t xml:space="preserve"> </w:t>
      </w:r>
      <w:proofErr w:type="spellStart"/>
      <w:r w:rsidRPr="00FD3454">
        <w:rPr>
          <w:rFonts w:ascii="Times New Roman" w:eastAsia="Times New Roman" w:hAnsi="Times New Roman" w:cs="Times New Roman"/>
          <w:color w:val="000000"/>
          <w:sz w:val="24"/>
          <w:szCs w:val="24"/>
        </w:rPr>
        <w:t>đồng</w:t>
      </w:r>
      <w:proofErr w:type="spellEnd"/>
      <w:r>
        <w:rPr>
          <w:rFonts w:ascii="Times New Roman" w:eastAsia="Times New Roman" w:hAnsi="Times New Roman" w:cs="Times New Roman"/>
          <w:color w:val="000000"/>
          <w:sz w:val="24"/>
          <w:szCs w:val="24"/>
        </w:rPr>
        <w:t>)</w:t>
      </w:r>
      <w:r w:rsidRPr="00FD34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8FF688A" w14:textId="77777777" w:rsidR="00B3084E" w:rsidRPr="00B3084E" w:rsidRDefault="00B3084E" w:rsidP="00B3084E">
      <w:pPr>
        <w:tabs>
          <w:tab w:val="left" w:pos="720"/>
        </w:tabs>
        <w:spacing w:before="120" w:after="120" w:line="360" w:lineRule="auto"/>
        <w:jc w:val="both"/>
        <w:textAlignment w:val="baseline"/>
        <w:rPr>
          <w:rFonts w:ascii="Times New Roman" w:eastAsia="Times New Roman" w:hAnsi="Times New Roman" w:cs="Times New Roman"/>
          <w:bCs/>
          <w:i/>
          <w:iCs/>
          <w:color w:val="000000"/>
          <w:sz w:val="24"/>
          <w:szCs w:val="24"/>
        </w:rPr>
      </w:pPr>
      <w:r>
        <w:rPr>
          <w:rFonts w:ascii="Times New Roman" w:eastAsia="Times New Roman" w:hAnsi="Times New Roman" w:cs="Times New Roman"/>
          <w:b/>
          <w:bCs/>
          <w:i/>
          <w:iCs/>
          <w:color w:val="000000"/>
          <w:sz w:val="24"/>
          <w:szCs w:val="24"/>
        </w:rPr>
        <w:tab/>
      </w:r>
      <w:r w:rsidRPr="00B3084E">
        <w:rPr>
          <w:rFonts w:ascii="Times New Roman" w:eastAsia="Times New Roman" w:hAnsi="Times New Roman" w:cs="Times New Roman"/>
          <w:b/>
          <w:bCs/>
          <w:i/>
          <w:iCs/>
          <w:color w:val="000000"/>
          <w:sz w:val="24"/>
          <w:szCs w:val="24"/>
        </w:rPr>
        <w:t>Total prize value:</w:t>
      </w:r>
      <w:r w:rsidRPr="00B3084E">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i/>
          <w:iCs/>
          <w:color w:val="000000"/>
          <w:sz w:val="24"/>
          <w:szCs w:val="24"/>
        </w:rPr>
        <w:t>273</w:t>
      </w:r>
      <w:r w:rsidRPr="00B3084E">
        <w:rPr>
          <w:rFonts w:ascii="Times New Roman" w:eastAsia="Times New Roman" w:hAnsi="Times New Roman" w:cs="Times New Roman"/>
          <w:bCs/>
          <w:i/>
          <w:iCs/>
          <w:color w:val="000000"/>
          <w:sz w:val="24"/>
          <w:szCs w:val="24"/>
        </w:rPr>
        <w:t>.</w:t>
      </w:r>
      <w:r>
        <w:rPr>
          <w:rFonts w:ascii="Times New Roman" w:eastAsia="Times New Roman" w:hAnsi="Times New Roman" w:cs="Times New Roman"/>
          <w:bCs/>
          <w:i/>
          <w:iCs/>
          <w:color w:val="000000"/>
          <w:sz w:val="24"/>
          <w:szCs w:val="24"/>
        </w:rPr>
        <w:t>4</w:t>
      </w:r>
      <w:r w:rsidRPr="00B3084E">
        <w:rPr>
          <w:rFonts w:ascii="Times New Roman" w:eastAsia="Times New Roman" w:hAnsi="Times New Roman" w:cs="Times New Roman"/>
          <w:bCs/>
          <w:i/>
          <w:iCs/>
          <w:color w:val="000000"/>
          <w:sz w:val="24"/>
          <w:szCs w:val="24"/>
        </w:rPr>
        <w:t>00.000 (</w:t>
      </w:r>
      <w:r w:rsidRPr="00B3084E">
        <w:rPr>
          <w:rFonts w:ascii="Times New Roman" w:eastAsia="Times New Roman" w:hAnsi="Times New Roman" w:cs="Times New Roman"/>
          <w:i/>
          <w:iCs/>
          <w:color w:val="000000"/>
          <w:sz w:val="24"/>
          <w:szCs w:val="24"/>
        </w:rPr>
        <w:t>Two hundred seventy-three million four hundred thousand</w:t>
      </w:r>
      <w:r>
        <w:rPr>
          <w:rFonts w:ascii="Times New Roman" w:eastAsia="Times New Roman" w:hAnsi="Times New Roman" w:cs="Times New Roman"/>
          <w:i/>
          <w:iCs/>
          <w:color w:val="000000"/>
          <w:sz w:val="24"/>
          <w:szCs w:val="24"/>
        </w:rPr>
        <w:t>)</w:t>
      </w:r>
      <w:r w:rsidRPr="00B3084E">
        <w:rPr>
          <w:rFonts w:ascii="Times New Roman" w:eastAsia="Times New Roman" w:hAnsi="Times New Roman" w:cs="Times New Roman"/>
          <w:i/>
          <w:iCs/>
          <w:color w:val="000000"/>
          <w:sz w:val="24"/>
          <w:szCs w:val="24"/>
        </w:rPr>
        <w:t xml:space="preserve"> Vietnamese Dong. </w:t>
      </w:r>
    </w:p>
    <w:p w14:paraId="195A2B09" w14:textId="77777777" w:rsidR="005F47F6" w:rsidRDefault="005F47F6" w:rsidP="005F47F6">
      <w:pPr>
        <w:numPr>
          <w:ilvl w:val="0"/>
          <w:numId w:val="1"/>
        </w:numPr>
        <w:tabs>
          <w:tab w:val="clear" w:pos="360"/>
          <w:tab w:val="num" w:pos="630"/>
          <w:tab w:val="left" w:pos="720"/>
        </w:tabs>
        <w:spacing w:before="120" w:after="120" w:line="360" w:lineRule="auto"/>
        <w:ind w:left="630" w:hanging="270"/>
        <w:jc w:val="both"/>
        <w:textAlignment w:val="baseline"/>
        <w:rPr>
          <w:rFonts w:ascii="Times New Roman" w:eastAsia="Times New Roman" w:hAnsi="Times New Roman" w:cs="Times New Roman"/>
          <w:b/>
          <w:bCs/>
          <w:color w:val="000000"/>
          <w:sz w:val="24"/>
          <w:szCs w:val="24"/>
        </w:rPr>
      </w:pPr>
      <w:proofErr w:type="spellStart"/>
      <w:r w:rsidRPr="00DF7D12">
        <w:rPr>
          <w:rFonts w:ascii="Times New Roman" w:eastAsia="Times New Roman" w:hAnsi="Times New Roman" w:cs="Times New Roman"/>
          <w:b/>
          <w:bCs/>
          <w:color w:val="000000"/>
          <w:sz w:val="24"/>
          <w:szCs w:val="24"/>
        </w:rPr>
        <w:t>Cơ</w:t>
      </w:r>
      <w:proofErr w:type="spellEnd"/>
      <w:r w:rsidRPr="00DF7D12">
        <w:rPr>
          <w:rFonts w:ascii="Times New Roman" w:eastAsia="Times New Roman" w:hAnsi="Times New Roman" w:cs="Times New Roman"/>
          <w:b/>
          <w:bCs/>
          <w:color w:val="000000"/>
          <w:sz w:val="24"/>
          <w:szCs w:val="24"/>
        </w:rPr>
        <w:t xml:space="preserve"> </w:t>
      </w:r>
      <w:proofErr w:type="spellStart"/>
      <w:r w:rsidRPr="00DF7D12">
        <w:rPr>
          <w:rFonts w:ascii="Times New Roman" w:eastAsia="Times New Roman" w:hAnsi="Times New Roman" w:cs="Times New Roman"/>
          <w:b/>
          <w:bCs/>
          <w:color w:val="000000"/>
          <w:sz w:val="24"/>
          <w:szCs w:val="24"/>
        </w:rPr>
        <w:t>cấu</w:t>
      </w:r>
      <w:proofErr w:type="spellEnd"/>
      <w:r w:rsidRPr="00DF7D12">
        <w:rPr>
          <w:rFonts w:ascii="Times New Roman" w:eastAsia="Times New Roman" w:hAnsi="Times New Roman" w:cs="Times New Roman"/>
          <w:b/>
          <w:bCs/>
          <w:color w:val="000000"/>
          <w:sz w:val="24"/>
          <w:szCs w:val="24"/>
        </w:rPr>
        <w:t xml:space="preserve"> </w:t>
      </w:r>
      <w:proofErr w:type="spellStart"/>
      <w:r w:rsidRPr="00DF7D12">
        <w:rPr>
          <w:rFonts w:ascii="Times New Roman" w:eastAsia="Times New Roman" w:hAnsi="Times New Roman" w:cs="Times New Roman"/>
          <w:b/>
          <w:bCs/>
          <w:color w:val="000000"/>
          <w:sz w:val="24"/>
          <w:szCs w:val="24"/>
        </w:rPr>
        <w:t>giải</w:t>
      </w:r>
      <w:proofErr w:type="spellEnd"/>
      <w:r w:rsidRPr="00DF7D12">
        <w:rPr>
          <w:rFonts w:ascii="Times New Roman" w:eastAsia="Times New Roman" w:hAnsi="Times New Roman" w:cs="Times New Roman"/>
          <w:b/>
          <w:bCs/>
          <w:color w:val="000000"/>
          <w:sz w:val="24"/>
          <w:szCs w:val="24"/>
        </w:rPr>
        <w:t xml:space="preserve"> </w:t>
      </w:r>
      <w:proofErr w:type="spellStart"/>
      <w:r w:rsidRPr="00DF7D12">
        <w:rPr>
          <w:rFonts w:ascii="Times New Roman" w:eastAsia="Times New Roman" w:hAnsi="Times New Roman" w:cs="Times New Roman"/>
          <w:b/>
          <w:bCs/>
          <w:color w:val="000000"/>
          <w:sz w:val="24"/>
          <w:szCs w:val="24"/>
        </w:rPr>
        <w:t>thưởng</w:t>
      </w:r>
      <w:proofErr w:type="spellEnd"/>
      <w:r w:rsidRPr="00DF7D12">
        <w:rPr>
          <w:rFonts w:ascii="Times New Roman" w:eastAsia="Times New Roman" w:hAnsi="Times New Roman" w:cs="Times New Roman"/>
          <w:b/>
          <w:bCs/>
          <w:color w:val="000000"/>
          <w:sz w:val="24"/>
          <w:szCs w:val="24"/>
        </w:rPr>
        <w:t>:</w:t>
      </w:r>
    </w:p>
    <w:p w14:paraId="3331B4E3" w14:textId="77777777" w:rsidR="00B3084E" w:rsidRPr="00B3084E" w:rsidRDefault="00B3084E" w:rsidP="00B3084E">
      <w:pPr>
        <w:pStyle w:val="ListParagraph"/>
        <w:tabs>
          <w:tab w:val="left" w:pos="720"/>
        </w:tabs>
        <w:spacing w:before="120" w:after="120" w:line="360" w:lineRule="auto"/>
        <w:ind w:left="360"/>
        <w:jc w:val="both"/>
        <w:textAlignment w:val="baseline"/>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ab/>
      </w:r>
      <w:r w:rsidRPr="00B3084E">
        <w:rPr>
          <w:rFonts w:ascii="Times New Roman" w:eastAsia="Times New Roman" w:hAnsi="Times New Roman" w:cs="Times New Roman"/>
          <w:b/>
          <w:bCs/>
          <w:i/>
          <w:iCs/>
          <w:color w:val="000000"/>
          <w:sz w:val="24"/>
          <w:szCs w:val="24"/>
        </w:rPr>
        <w:t>Prize’s structure:</w:t>
      </w:r>
    </w:p>
    <w:tbl>
      <w:tblPr>
        <w:tblStyle w:val="TableGrid"/>
        <w:tblW w:w="5240" w:type="pct"/>
        <w:tblInd w:w="-95" w:type="dxa"/>
        <w:tblLayout w:type="fixed"/>
        <w:tblLook w:val="04A0" w:firstRow="1" w:lastRow="0" w:firstColumn="1" w:lastColumn="0" w:noHBand="0" w:noVBand="1"/>
      </w:tblPr>
      <w:tblGrid>
        <w:gridCol w:w="942"/>
        <w:gridCol w:w="3260"/>
        <w:gridCol w:w="1134"/>
        <w:gridCol w:w="992"/>
        <w:gridCol w:w="709"/>
        <w:gridCol w:w="992"/>
        <w:gridCol w:w="1421"/>
      </w:tblGrid>
      <w:tr w:rsidR="005F47F6" w14:paraId="2B44F088" w14:textId="77777777" w:rsidTr="004930B8">
        <w:trPr>
          <w:tblHeader/>
        </w:trPr>
        <w:tc>
          <w:tcPr>
            <w:tcW w:w="498" w:type="pct"/>
            <w:shd w:val="clear" w:color="auto" w:fill="D0CECE" w:themeFill="background2" w:themeFillShade="E6"/>
            <w:vAlign w:val="center"/>
          </w:tcPr>
          <w:p w14:paraId="14F54049" w14:textId="77777777" w:rsidR="005F47F6" w:rsidRDefault="005F47F6" w:rsidP="004930B8">
            <w:pPr>
              <w:spacing w:before="120" w:after="120" w:line="360" w:lineRule="auto"/>
              <w:jc w:val="center"/>
              <w:textAlignment w:val="baseline"/>
              <w:rPr>
                <w:rFonts w:ascii="Times New Roman" w:hAnsi="Times New Roman"/>
                <w:b/>
                <w:color w:val="000000"/>
              </w:rPr>
            </w:pPr>
            <w:proofErr w:type="spellStart"/>
            <w:r w:rsidRPr="007D71A1">
              <w:rPr>
                <w:rFonts w:ascii="Times New Roman" w:hAnsi="Times New Roman"/>
                <w:b/>
                <w:color w:val="000000"/>
              </w:rPr>
              <w:lastRenderedPageBreak/>
              <w:t>Cơ</w:t>
            </w:r>
            <w:proofErr w:type="spellEnd"/>
            <w:r w:rsidRPr="007D71A1">
              <w:rPr>
                <w:rFonts w:ascii="Times New Roman" w:hAnsi="Times New Roman"/>
                <w:b/>
                <w:color w:val="000000"/>
              </w:rPr>
              <w:t xml:space="preserve"> </w:t>
            </w:r>
            <w:proofErr w:type="spellStart"/>
            <w:r w:rsidRPr="007D71A1">
              <w:rPr>
                <w:rFonts w:ascii="Times New Roman" w:hAnsi="Times New Roman"/>
                <w:b/>
                <w:color w:val="000000"/>
              </w:rPr>
              <w:t>cấu</w:t>
            </w:r>
            <w:proofErr w:type="spellEnd"/>
            <w:r w:rsidRPr="007D71A1">
              <w:rPr>
                <w:rFonts w:ascii="Times New Roman" w:hAnsi="Times New Roman"/>
                <w:b/>
                <w:color w:val="000000"/>
              </w:rPr>
              <w:t xml:space="preserve"> </w:t>
            </w:r>
            <w:proofErr w:type="spellStart"/>
            <w:r w:rsidRPr="007D71A1">
              <w:rPr>
                <w:rFonts w:ascii="Times New Roman" w:hAnsi="Times New Roman"/>
                <w:b/>
                <w:color w:val="000000"/>
              </w:rPr>
              <w:t>giải</w:t>
            </w:r>
            <w:proofErr w:type="spellEnd"/>
            <w:r w:rsidRPr="007D71A1">
              <w:rPr>
                <w:rFonts w:ascii="Times New Roman" w:hAnsi="Times New Roman"/>
                <w:b/>
                <w:color w:val="000000"/>
              </w:rPr>
              <w:t xml:space="preserve"> </w:t>
            </w:r>
            <w:proofErr w:type="spellStart"/>
            <w:r w:rsidRPr="007D71A1">
              <w:rPr>
                <w:rFonts w:ascii="Times New Roman" w:hAnsi="Times New Roman"/>
                <w:b/>
                <w:color w:val="000000"/>
              </w:rPr>
              <w:t>thưở</w:t>
            </w:r>
            <w:r>
              <w:rPr>
                <w:rFonts w:ascii="Times New Roman" w:hAnsi="Times New Roman"/>
                <w:b/>
                <w:color w:val="000000"/>
              </w:rPr>
              <w:t>ng</w:t>
            </w:r>
            <w:proofErr w:type="spellEnd"/>
          </w:p>
          <w:p w14:paraId="1FAFDF80" w14:textId="77777777" w:rsidR="00B3084E" w:rsidRPr="002E5482" w:rsidRDefault="00B3084E" w:rsidP="004930B8">
            <w:pPr>
              <w:spacing w:before="120" w:after="120" w:line="360" w:lineRule="auto"/>
              <w:jc w:val="center"/>
              <w:textAlignment w:val="baseline"/>
              <w:rPr>
                <w:rFonts w:ascii="Times New Roman" w:eastAsia="Times New Roman" w:hAnsi="Times New Roman" w:cs="Times New Roman"/>
                <w:b/>
                <w:bCs/>
                <w:color w:val="000000"/>
              </w:rPr>
            </w:pPr>
            <w:r w:rsidRPr="004B3D2D">
              <w:rPr>
                <w:rFonts w:ascii="Times New Roman" w:eastAsia="Times New Roman" w:hAnsi="Times New Roman" w:cs="Times New Roman"/>
                <w:b/>
                <w:bCs/>
                <w:i/>
                <w:iCs/>
                <w:color w:val="000000"/>
              </w:rPr>
              <w:t>(Reward)</w:t>
            </w:r>
          </w:p>
        </w:tc>
        <w:tc>
          <w:tcPr>
            <w:tcW w:w="1725" w:type="pct"/>
            <w:shd w:val="clear" w:color="auto" w:fill="D0CECE" w:themeFill="background2" w:themeFillShade="E6"/>
            <w:vAlign w:val="center"/>
          </w:tcPr>
          <w:p w14:paraId="391E0712" w14:textId="77777777" w:rsidR="005F47F6" w:rsidRDefault="005F47F6" w:rsidP="004930B8">
            <w:pPr>
              <w:spacing w:before="120" w:after="120" w:line="360" w:lineRule="auto"/>
              <w:jc w:val="center"/>
              <w:textAlignment w:val="baseline"/>
              <w:rPr>
                <w:rFonts w:ascii="Times New Roman" w:eastAsia="Times New Roman" w:hAnsi="Times New Roman" w:cs="Times New Roman"/>
                <w:b/>
                <w:bCs/>
                <w:color w:val="000000"/>
                <w:sz w:val="24"/>
                <w:szCs w:val="24"/>
              </w:rPr>
            </w:pPr>
            <w:proofErr w:type="spellStart"/>
            <w:r w:rsidRPr="00DF7D12">
              <w:rPr>
                <w:rFonts w:ascii="Times New Roman" w:eastAsia="Times New Roman" w:hAnsi="Times New Roman" w:cs="Times New Roman"/>
                <w:b/>
                <w:bCs/>
                <w:color w:val="000000"/>
                <w:sz w:val="24"/>
                <w:szCs w:val="24"/>
              </w:rPr>
              <w:t>Nội</w:t>
            </w:r>
            <w:proofErr w:type="spellEnd"/>
            <w:r w:rsidRPr="00DF7D12">
              <w:rPr>
                <w:rFonts w:ascii="Times New Roman" w:eastAsia="Times New Roman" w:hAnsi="Times New Roman" w:cs="Times New Roman"/>
                <w:b/>
                <w:bCs/>
                <w:color w:val="000000"/>
                <w:sz w:val="24"/>
                <w:szCs w:val="24"/>
              </w:rPr>
              <w:t xml:space="preserve"> dung </w:t>
            </w:r>
            <w:proofErr w:type="spellStart"/>
            <w:r w:rsidRPr="00DF7D12">
              <w:rPr>
                <w:rFonts w:ascii="Times New Roman" w:eastAsia="Times New Roman" w:hAnsi="Times New Roman" w:cs="Times New Roman"/>
                <w:b/>
                <w:bCs/>
                <w:color w:val="000000"/>
                <w:sz w:val="24"/>
                <w:szCs w:val="24"/>
              </w:rPr>
              <w:t>giải</w:t>
            </w:r>
            <w:proofErr w:type="spellEnd"/>
            <w:r w:rsidRPr="00DF7D12">
              <w:rPr>
                <w:rFonts w:ascii="Times New Roman" w:eastAsia="Times New Roman" w:hAnsi="Times New Roman" w:cs="Times New Roman"/>
                <w:b/>
                <w:bCs/>
                <w:color w:val="000000"/>
                <w:sz w:val="24"/>
                <w:szCs w:val="24"/>
              </w:rPr>
              <w:t xml:space="preserve"> </w:t>
            </w:r>
            <w:proofErr w:type="spellStart"/>
            <w:r w:rsidRPr="00DF7D12">
              <w:rPr>
                <w:rFonts w:ascii="Times New Roman" w:eastAsia="Times New Roman" w:hAnsi="Times New Roman" w:cs="Times New Roman"/>
                <w:b/>
                <w:bCs/>
                <w:color w:val="000000"/>
                <w:sz w:val="24"/>
                <w:szCs w:val="24"/>
              </w:rPr>
              <w:t>thưởng</w:t>
            </w:r>
            <w:proofErr w:type="spellEnd"/>
          </w:p>
          <w:p w14:paraId="500201A6" w14:textId="77777777" w:rsidR="00B3084E" w:rsidRPr="002E5482" w:rsidRDefault="00B3084E" w:rsidP="004930B8">
            <w:pPr>
              <w:spacing w:before="120" w:after="120" w:line="360" w:lineRule="auto"/>
              <w:jc w:val="center"/>
              <w:textAlignment w:val="baseline"/>
              <w:rPr>
                <w:rFonts w:ascii="Times New Roman" w:eastAsia="Times New Roman" w:hAnsi="Times New Roman" w:cs="Times New Roman"/>
                <w:b/>
                <w:bCs/>
                <w:color w:val="000000"/>
                <w:sz w:val="24"/>
                <w:szCs w:val="24"/>
              </w:rPr>
            </w:pPr>
            <w:r w:rsidRPr="004B3D2D">
              <w:rPr>
                <w:rFonts w:ascii="Times New Roman" w:eastAsia="Times New Roman" w:hAnsi="Times New Roman" w:cs="Times New Roman"/>
                <w:b/>
                <w:bCs/>
                <w:i/>
                <w:iCs/>
                <w:color w:val="000000"/>
                <w:sz w:val="24"/>
                <w:szCs w:val="24"/>
              </w:rPr>
              <w:t>(Contents)</w:t>
            </w:r>
          </w:p>
        </w:tc>
        <w:tc>
          <w:tcPr>
            <w:tcW w:w="600" w:type="pct"/>
            <w:shd w:val="clear" w:color="auto" w:fill="D0CECE" w:themeFill="background2" w:themeFillShade="E6"/>
            <w:vAlign w:val="center"/>
          </w:tcPr>
          <w:p w14:paraId="78061B69" w14:textId="77777777" w:rsidR="005F47F6" w:rsidRDefault="005F47F6" w:rsidP="004930B8">
            <w:pPr>
              <w:spacing w:before="120" w:after="120" w:line="360" w:lineRule="auto"/>
              <w:jc w:val="center"/>
              <w:textAlignment w:val="baseline"/>
              <w:rPr>
                <w:rFonts w:ascii="Times New Roman" w:hAnsi="Times New Roman"/>
                <w:b/>
                <w:color w:val="000000"/>
              </w:rPr>
            </w:pPr>
            <w:proofErr w:type="spellStart"/>
            <w:r w:rsidRPr="007D71A1">
              <w:rPr>
                <w:rFonts w:ascii="Times New Roman" w:hAnsi="Times New Roman"/>
                <w:b/>
                <w:color w:val="000000"/>
              </w:rPr>
              <w:t>Giá</w:t>
            </w:r>
            <w:proofErr w:type="spellEnd"/>
            <w:r w:rsidRPr="007D71A1">
              <w:rPr>
                <w:rFonts w:ascii="Times New Roman" w:hAnsi="Times New Roman"/>
                <w:b/>
                <w:color w:val="000000"/>
              </w:rPr>
              <w:t xml:space="preserve"> </w:t>
            </w:r>
            <w:proofErr w:type="spellStart"/>
            <w:r w:rsidRPr="007D71A1">
              <w:rPr>
                <w:rFonts w:ascii="Times New Roman" w:hAnsi="Times New Roman"/>
                <w:b/>
                <w:color w:val="000000"/>
              </w:rPr>
              <w:t>trị</w:t>
            </w:r>
            <w:proofErr w:type="spellEnd"/>
            <w:r w:rsidRPr="007D71A1">
              <w:rPr>
                <w:rFonts w:ascii="Times New Roman" w:hAnsi="Times New Roman"/>
                <w:b/>
                <w:color w:val="000000"/>
              </w:rPr>
              <w:t xml:space="preserve"> </w:t>
            </w:r>
            <w:r w:rsidRPr="007D71A1">
              <w:rPr>
                <w:rFonts w:ascii="Times New Roman" w:hAnsi="Times New Roman"/>
                <w:b/>
                <w:color w:val="000000"/>
              </w:rPr>
              <w:br/>
            </w:r>
            <w:proofErr w:type="spellStart"/>
            <w:r w:rsidRPr="007D71A1">
              <w:rPr>
                <w:rFonts w:ascii="Times New Roman" w:hAnsi="Times New Roman"/>
                <w:b/>
                <w:color w:val="000000"/>
              </w:rPr>
              <w:t>giải</w:t>
            </w:r>
            <w:proofErr w:type="spellEnd"/>
            <w:r w:rsidRPr="007D71A1">
              <w:rPr>
                <w:rFonts w:ascii="Times New Roman" w:hAnsi="Times New Roman"/>
                <w:b/>
                <w:color w:val="000000"/>
              </w:rPr>
              <w:t xml:space="preserve"> </w:t>
            </w:r>
            <w:proofErr w:type="spellStart"/>
            <w:r w:rsidRPr="007D71A1">
              <w:rPr>
                <w:rFonts w:ascii="Times New Roman" w:hAnsi="Times New Roman"/>
                <w:b/>
                <w:color w:val="000000"/>
              </w:rPr>
              <w:t>thưởng</w:t>
            </w:r>
            <w:proofErr w:type="spellEnd"/>
            <w:r w:rsidRPr="007D71A1">
              <w:rPr>
                <w:rFonts w:ascii="Times New Roman" w:hAnsi="Times New Roman"/>
                <w:b/>
                <w:color w:val="000000"/>
              </w:rPr>
              <w:t xml:space="preserve"> (VND)</w:t>
            </w:r>
          </w:p>
          <w:p w14:paraId="1D5690BE" w14:textId="77777777" w:rsidR="00B3084E" w:rsidRPr="002E5482" w:rsidRDefault="00B3084E" w:rsidP="004930B8">
            <w:pPr>
              <w:spacing w:before="120" w:after="120" w:line="360" w:lineRule="auto"/>
              <w:jc w:val="center"/>
              <w:textAlignment w:val="baseline"/>
              <w:rPr>
                <w:rFonts w:ascii="Times New Roman" w:eastAsia="Times New Roman" w:hAnsi="Times New Roman" w:cs="Times New Roman"/>
                <w:b/>
                <w:bCs/>
                <w:color w:val="000000"/>
              </w:rPr>
            </w:pPr>
            <w:r w:rsidRPr="004B3D2D">
              <w:rPr>
                <w:rFonts w:ascii="Times New Roman" w:eastAsia="Times New Roman" w:hAnsi="Times New Roman" w:cs="Times New Roman"/>
                <w:b/>
                <w:bCs/>
                <w:i/>
                <w:iCs/>
                <w:color w:val="000000"/>
              </w:rPr>
              <w:t>(Value)</w:t>
            </w:r>
          </w:p>
        </w:tc>
        <w:tc>
          <w:tcPr>
            <w:tcW w:w="525" w:type="pct"/>
            <w:shd w:val="clear" w:color="auto" w:fill="D0CECE" w:themeFill="background2" w:themeFillShade="E6"/>
            <w:vAlign w:val="center"/>
          </w:tcPr>
          <w:p w14:paraId="1CFB9DC5" w14:textId="77777777" w:rsidR="00B3084E" w:rsidRPr="00B3084E" w:rsidRDefault="005F47F6" w:rsidP="00B3084E">
            <w:pPr>
              <w:spacing w:before="120" w:after="120" w:line="360" w:lineRule="auto"/>
              <w:jc w:val="center"/>
              <w:textAlignment w:val="baseline"/>
              <w:rPr>
                <w:rFonts w:ascii="Times New Roman" w:hAnsi="Times New Roman"/>
                <w:b/>
                <w:color w:val="000000"/>
              </w:rPr>
            </w:pPr>
            <w:proofErr w:type="spellStart"/>
            <w:r w:rsidRPr="007D71A1">
              <w:rPr>
                <w:rFonts w:ascii="Times New Roman" w:hAnsi="Times New Roman"/>
                <w:b/>
                <w:color w:val="000000"/>
              </w:rPr>
              <w:t>Số</w:t>
            </w:r>
            <w:proofErr w:type="spellEnd"/>
            <w:r w:rsidRPr="007D71A1">
              <w:rPr>
                <w:rFonts w:ascii="Times New Roman" w:hAnsi="Times New Roman"/>
                <w:b/>
                <w:color w:val="000000"/>
              </w:rPr>
              <w:t xml:space="preserve"> </w:t>
            </w:r>
            <w:proofErr w:type="spellStart"/>
            <w:r w:rsidRPr="007D71A1">
              <w:rPr>
                <w:rFonts w:ascii="Times New Roman" w:hAnsi="Times New Roman"/>
                <w:b/>
                <w:color w:val="000000"/>
              </w:rPr>
              <w:t>lượng</w:t>
            </w:r>
            <w:proofErr w:type="spellEnd"/>
            <w:r w:rsidRPr="007D71A1">
              <w:rPr>
                <w:rFonts w:ascii="Times New Roman" w:hAnsi="Times New Roman"/>
                <w:b/>
                <w:color w:val="000000"/>
              </w:rPr>
              <w:br/>
            </w:r>
            <w:proofErr w:type="spellStart"/>
            <w:r w:rsidRPr="007D71A1">
              <w:rPr>
                <w:rFonts w:ascii="Times New Roman" w:hAnsi="Times New Roman"/>
                <w:b/>
                <w:color w:val="000000"/>
              </w:rPr>
              <w:t>giải</w:t>
            </w:r>
            <w:proofErr w:type="spellEnd"/>
            <w:r w:rsidRPr="007D71A1">
              <w:rPr>
                <w:rFonts w:ascii="Times New Roman" w:hAnsi="Times New Roman"/>
                <w:b/>
                <w:color w:val="000000"/>
              </w:rPr>
              <w:t xml:space="preserve"> </w:t>
            </w:r>
            <w:proofErr w:type="spellStart"/>
            <w:r w:rsidRPr="007D71A1">
              <w:rPr>
                <w:rFonts w:ascii="Times New Roman" w:hAnsi="Times New Roman"/>
                <w:b/>
                <w:color w:val="000000"/>
              </w:rPr>
              <w:t>thưởng</w:t>
            </w:r>
            <w:proofErr w:type="spellEnd"/>
            <w:r w:rsidR="00B3084E">
              <w:rPr>
                <w:rFonts w:ascii="Times New Roman" w:hAnsi="Times New Roman"/>
                <w:b/>
                <w:color w:val="000000"/>
              </w:rPr>
              <w:t xml:space="preserve"> </w:t>
            </w:r>
            <w:r w:rsidR="00B3084E" w:rsidRPr="004B3D2D">
              <w:rPr>
                <w:rFonts w:ascii="Times New Roman" w:eastAsia="Times New Roman" w:hAnsi="Times New Roman" w:cs="Times New Roman"/>
                <w:b/>
                <w:bCs/>
                <w:i/>
                <w:iCs/>
                <w:color w:val="000000"/>
              </w:rPr>
              <w:t>(Volume)</w:t>
            </w:r>
          </w:p>
        </w:tc>
        <w:tc>
          <w:tcPr>
            <w:tcW w:w="375" w:type="pct"/>
            <w:shd w:val="clear" w:color="auto" w:fill="D0CECE" w:themeFill="background2" w:themeFillShade="E6"/>
            <w:vAlign w:val="center"/>
          </w:tcPr>
          <w:p w14:paraId="7BE052BF" w14:textId="77777777" w:rsidR="005F47F6" w:rsidRDefault="005F47F6" w:rsidP="004930B8">
            <w:pPr>
              <w:spacing w:before="120" w:after="120" w:line="360" w:lineRule="auto"/>
              <w:textAlignment w:val="baseline"/>
              <w:rPr>
                <w:rFonts w:ascii="Times New Roman" w:hAnsi="Times New Roman"/>
                <w:b/>
                <w:color w:val="000000"/>
              </w:rPr>
            </w:pPr>
          </w:p>
          <w:p w14:paraId="67D374D3" w14:textId="77777777" w:rsidR="005F47F6" w:rsidRPr="002E5482" w:rsidRDefault="005F47F6" w:rsidP="004930B8">
            <w:pPr>
              <w:spacing w:before="120" w:after="120" w:line="360" w:lineRule="auto"/>
              <w:jc w:val="center"/>
              <w:textAlignment w:val="baseline"/>
              <w:rPr>
                <w:rFonts w:ascii="Times New Roman" w:eastAsia="Times New Roman" w:hAnsi="Times New Roman" w:cs="Times New Roman"/>
                <w:b/>
                <w:bCs/>
                <w:color w:val="000000"/>
              </w:rPr>
            </w:pPr>
            <w:proofErr w:type="spellStart"/>
            <w:r w:rsidRPr="007D71A1">
              <w:rPr>
                <w:rFonts w:ascii="Times New Roman" w:hAnsi="Times New Roman"/>
                <w:b/>
                <w:color w:val="000000"/>
              </w:rPr>
              <w:t>Số</w:t>
            </w:r>
            <w:proofErr w:type="spellEnd"/>
            <w:r w:rsidRPr="007D71A1">
              <w:rPr>
                <w:rFonts w:ascii="Times New Roman" w:hAnsi="Times New Roman"/>
                <w:b/>
                <w:color w:val="000000"/>
              </w:rPr>
              <w:t xml:space="preserve"> </w:t>
            </w:r>
            <w:proofErr w:type="spellStart"/>
            <w:r w:rsidRPr="007D71A1">
              <w:rPr>
                <w:rFonts w:ascii="Times New Roman" w:hAnsi="Times New Roman"/>
                <w:b/>
                <w:color w:val="000000"/>
              </w:rPr>
              <w:t>đợ</w:t>
            </w:r>
            <w:r>
              <w:rPr>
                <w:rFonts w:ascii="Times New Roman" w:hAnsi="Times New Roman"/>
                <w:b/>
                <w:color w:val="000000"/>
              </w:rPr>
              <w:t>t</w:t>
            </w:r>
            <w:proofErr w:type="spellEnd"/>
          </w:p>
          <w:p w14:paraId="3635C434" w14:textId="77777777" w:rsidR="005F47F6" w:rsidRPr="00B3084E" w:rsidRDefault="00B3084E" w:rsidP="00B3084E">
            <w:pPr>
              <w:spacing w:before="120" w:after="120" w:line="360" w:lineRule="auto"/>
              <w:jc w:val="center"/>
              <w:textAlignment w:val="baseline"/>
              <w:rPr>
                <w:rFonts w:ascii="Times New Roman" w:eastAsia="Times New Roman" w:hAnsi="Times New Roman" w:cs="Times New Roman"/>
                <w:b/>
                <w:bCs/>
                <w:i/>
                <w:iCs/>
                <w:color w:val="000000"/>
              </w:rPr>
            </w:pPr>
            <w:r w:rsidRPr="004B3D2D">
              <w:rPr>
                <w:rFonts w:ascii="Times New Roman" w:eastAsia="Times New Roman" w:hAnsi="Times New Roman" w:cs="Times New Roman"/>
                <w:b/>
                <w:bCs/>
                <w:i/>
                <w:iCs/>
                <w:color w:val="000000"/>
              </w:rPr>
              <w:t>(Installment)</w:t>
            </w:r>
          </w:p>
        </w:tc>
        <w:tc>
          <w:tcPr>
            <w:tcW w:w="525" w:type="pct"/>
            <w:shd w:val="clear" w:color="auto" w:fill="D0CECE" w:themeFill="background2" w:themeFillShade="E6"/>
            <w:vAlign w:val="center"/>
          </w:tcPr>
          <w:p w14:paraId="47B4DAE7" w14:textId="77777777" w:rsidR="005F47F6" w:rsidRDefault="005F47F6" w:rsidP="004930B8">
            <w:pPr>
              <w:spacing w:before="120" w:after="120" w:line="360" w:lineRule="auto"/>
              <w:jc w:val="center"/>
              <w:textAlignment w:val="baseline"/>
              <w:rPr>
                <w:rFonts w:ascii="Times New Roman" w:hAnsi="Times New Roman"/>
                <w:b/>
                <w:color w:val="000000"/>
              </w:rPr>
            </w:pPr>
            <w:proofErr w:type="spellStart"/>
            <w:r w:rsidRPr="007D71A1">
              <w:rPr>
                <w:rFonts w:ascii="Times New Roman" w:hAnsi="Times New Roman"/>
                <w:b/>
                <w:color w:val="000000"/>
              </w:rPr>
              <w:t>Tổng</w:t>
            </w:r>
            <w:proofErr w:type="spellEnd"/>
            <w:r w:rsidRPr="007D71A1">
              <w:rPr>
                <w:rFonts w:ascii="Times New Roman" w:hAnsi="Times New Roman"/>
                <w:b/>
                <w:color w:val="000000"/>
              </w:rPr>
              <w:t xml:space="preserve"> </w:t>
            </w:r>
            <w:proofErr w:type="spellStart"/>
            <w:r w:rsidRPr="007D71A1">
              <w:rPr>
                <w:rFonts w:ascii="Times New Roman" w:hAnsi="Times New Roman"/>
                <w:b/>
                <w:color w:val="000000"/>
              </w:rPr>
              <w:t>giải</w:t>
            </w:r>
            <w:proofErr w:type="spellEnd"/>
            <w:r w:rsidRPr="007D71A1">
              <w:rPr>
                <w:rFonts w:ascii="Times New Roman" w:hAnsi="Times New Roman"/>
                <w:b/>
                <w:color w:val="000000"/>
              </w:rPr>
              <w:t xml:space="preserve"> </w:t>
            </w:r>
            <w:proofErr w:type="spellStart"/>
            <w:r w:rsidRPr="007D71A1">
              <w:rPr>
                <w:rFonts w:ascii="Times New Roman" w:hAnsi="Times New Roman"/>
                <w:b/>
                <w:color w:val="000000"/>
              </w:rPr>
              <w:t>thưởng</w:t>
            </w:r>
            <w:proofErr w:type="spellEnd"/>
          </w:p>
          <w:p w14:paraId="003EABDC" w14:textId="77777777" w:rsidR="00B3084E" w:rsidRPr="002E5482" w:rsidRDefault="00B3084E" w:rsidP="004930B8">
            <w:pPr>
              <w:spacing w:before="120" w:after="120" w:line="360" w:lineRule="auto"/>
              <w:jc w:val="center"/>
              <w:textAlignment w:val="baseline"/>
              <w:rPr>
                <w:rFonts w:ascii="Times New Roman" w:eastAsia="Times New Roman" w:hAnsi="Times New Roman" w:cs="Times New Roman"/>
                <w:b/>
                <w:bCs/>
                <w:color w:val="000000"/>
              </w:rPr>
            </w:pPr>
            <w:r w:rsidRPr="004B3D2D">
              <w:rPr>
                <w:rFonts w:ascii="Times New Roman" w:eastAsia="Times New Roman" w:hAnsi="Times New Roman" w:cs="Times New Roman"/>
                <w:b/>
                <w:bCs/>
                <w:i/>
                <w:iCs/>
                <w:color w:val="000000"/>
              </w:rPr>
              <w:t>(Total)</w:t>
            </w:r>
          </w:p>
        </w:tc>
        <w:tc>
          <w:tcPr>
            <w:tcW w:w="752" w:type="pct"/>
            <w:shd w:val="clear" w:color="auto" w:fill="D0CECE" w:themeFill="background2" w:themeFillShade="E6"/>
            <w:vAlign w:val="center"/>
          </w:tcPr>
          <w:p w14:paraId="7F53C586" w14:textId="77777777" w:rsidR="005F47F6" w:rsidRDefault="005F47F6" w:rsidP="004930B8">
            <w:pPr>
              <w:spacing w:before="120" w:after="120" w:line="360" w:lineRule="auto"/>
              <w:jc w:val="center"/>
              <w:textAlignment w:val="baseline"/>
              <w:rPr>
                <w:rFonts w:ascii="Times New Roman" w:hAnsi="Times New Roman"/>
                <w:b/>
                <w:color w:val="000000"/>
              </w:rPr>
            </w:pPr>
            <w:proofErr w:type="spellStart"/>
            <w:r w:rsidRPr="007D71A1">
              <w:rPr>
                <w:rFonts w:ascii="Times New Roman" w:hAnsi="Times New Roman"/>
                <w:b/>
                <w:color w:val="000000"/>
              </w:rPr>
              <w:t>Thành</w:t>
            </w:r>
            <w:proofErr w:type="spellEnd"/>
            <w:r w:rsidRPr="007D71A1">
              <w:rPr>
                <w:rFonts w:ascii="Times New Roman" w:hAnsi="Times New Roman"/>
                <w:b/>
                <w:color w:val="000000"/>
              </w:rPr>
              <w:t xml:space="preserve"> </w:t>
            </w:r>
            <w:proofErr w:type="spellStart"/>
            <w:r w:rsidRPr="007D71A1">
              <w:rPr>
                <w:rFonts w:ascii="Times New Roman" w:hAnsi="Times New Roman"/>
                <w:b/>
                <w:color w:val="000000"/>
              </w:rPr>
              <w:t>tiền</w:t>
            </w:r>
            <w:proofErr w:type="spellEnd"/>
            <w:r w:rsidRPr="007D71A1">
              <w:rPr>
                <w:rFonts w:ascii="Times New Roman" w:hAnsi="Times New Roman"/>
                <w:b/>
                <w:color w:val="000000"/>
              </w:rPr>
              <w:t xml:space="preserve"> (VND)</w:t>
            </w:r>
          </w:p>
          <w:p w14:paraId="4BCDA522" w14:textId="77777777" w:rsidR="00B3084E" w:rsidRPr="002E5482" w:rsidRDefault="00B3084E" w:rsidP="004930B8">
            <w:pPr>
              <w:spacing w:before="120" w:after="120" w:line="360" w:lineRule="auto"/>
              <w:jc w:val="center"/>
              <w:textAlignment w:val="baseline"/>
              <w:rPr>
                <w:rFonts w:ascii="Times New Roman" w:eastAsia="Times New Roman" w:hAnsi="Times New Roman" w:cs="Times New Roman"/>
                <w:b/>
                <w:bCs/>
                <w:color w:val="000000"/>
              </w:rPr>
            </w:pPr>
            <w:r w:rsidRPr="004B3D2D">
              <w:rPr>
                <w:rFonts w:ascii="Times New Roman" w:eastAsia="Times New Roman" w:hAnsi="Times New Roman" w:cs="Times New Roman"/>
                <w:b/>
                <w:bCs/>
                <w:i/>
                <w:iCs/>
                <w:color w:val="000000"/>
              </w:rPr>
              <w:t>(Total amount)</w:t>
            </w:r>
          </w:p>
        </w:tc>
      </w:tr>
    </w:tbl>
    <w:tbl>
      <w:tblPr>
        <w:tblW w:w="94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
        <w:gridCol w:w="3212"/>
        <w:gridCol w:w="1134"/>
        <w:gridCol w:w="992"/>
        <w:gridCol w:w="709"/>
        <w:gridCol w:w="992"/>
        <w:gridCol w:w="1431"/>
        <w:gridCol w:w="15"/>
      </w:tblGrid>
      <w:tr w:rsidR="005F47F6" w:rsidRPr="00DF7D12" w14:paraId="2D57E007" w14:textId="77777777" w:rsidTr="004930B8">
        <w:trPr>
          <w:gridAfter w:val="1"/>
          <w:wAfter w:w="15" w:type="dxa"/>
          <w:trHeight w:val="800"/>
        </w:trPr>
        <w:tc>
          <w:tcPr>
            <w:tcW w:w="989" w:type="dxa"/>
            <w:tcBorders>
              <w:bottom w:val="single" w:sz="4" w:space="0" w:color="auto"/>
            </w:tcBorders>
            <w:tcMar>
              <w:top w:w="0" w:type="dxa"/>
              <w:left w:w="45" w:type="dxa"/>
              <w:bottom w:w="0" w:type="dxa"/>
              <w:right w:w="45" w:type="dxa"/>
            </w:tcMar>
            <w:vAlign w:val="center"/>
            <w:hideMark/>
          </w:tcPr>
          <w:p w14:paraId="0ECC4975" w14:textId="77777777" w:rsidR="005F47F6" w:rsidRDefault="005F47F6" w:rsidP="004930B8">
            <w:pPr>
              <w:spacing w:before="60" w:after="60" w:line="240" w:lineRule="auto"/>
              <w:jc w:val="center"/>
              <w:rPr>
                <w:rFonts w:ascii="Times New Roman" w:hAnsi="Times New Roman" w:cs="Times New Roman"/>
                <w:b/>
                <w:sz w:val="24"/>
                <w:szCs w:val="24"/>
              </w:rPr>
            </w:pPr>
            <w:proofErr w:type="spellStart"/>
            <w:r w:rsidRPr="00A15EDD">
              <w:rPr>
                <w:rFonts w:ascii="Times New Roman" w:hAnsi="Times New Roman" w:cs="Times New Roman"/>
                <w:b/>
                <w:sz w:val="24"/>
                <w:szCs w:val="24"/>
              </w:rPr>
              <w:t>Ưu</w:t>
            </w:r>
            <w:proofErr w:type="spellEnd"/>
            <w:r w:rsidRPr="00A15EDD">
              <w:rPr>
                <w:rFonts w:ascii="Times New Roman" w:hAnsi="Times New Roman" w:cs="Times New Roman"/>
                <w:b/>
                <w:sz w:val="24"/>
                <w:szCs w:val="24"/>
              </w:rPr>
              <w:t xml:space="preserve"> </w:t>
            </w:r>
            <w:proofErr w:type="spellStart"/>
            <w:r w:rsidRPr="00A15EDD">
              <w:rPr>
                <w:rFonts w:ascii="Times New Roman" w:hAnsi="Times New Roman" w:cs="Times New Roman"/>
                <w:b/>
                <w:sz w:val="24"/>
                <w:szCs w:val="24"/>
              </w:rPr>
              <w:t>đãi</w:t>
            </w:r>
            <w:proofErr w:type="spellEnd"/>
            <w:r w:rsidRPr="00A15EDD">
              <w:rPr>
                <w:rFonts w:ascii="Times New Roman" w:hAnsi="Times New Roman" w:cs="Times New Roman"/>
                <w:b/>
                <w:sz w:val="24"/>
                <w:szCs w:val="24"/>
              </w:rPr>
              <w:t xml:space="preserve"> 01</w:t>
            </w:r>
          </w:p>
          <w:p w14:paraId="4E2ABBE2" w14:textId="77777777" w:rsidR="00AA6600" w:rsidRPr="00A15EDD" w:rsidRDefault="00AA6600" w:rsidP="004930B8">
            <w:pPr>
              <w:spacing w:before="60" w:after="60" w:line="240" w:lineRule="auto"/>
              <w:jc w:val="center"/>
              <w:rPr>
                <w:rFonts w:ascii="Times New Roman" w:eastAsia="Times New Roman" w:hAnsi="Times New Roman" w:cs="Times New Roman"/>
                <w:b/>
                <w:bCs/>
                <w:sz w:val="24"/>
                <w:szCs w:val="24"/>
              </w:rPr>
            </w:pPr>
            <w:r w:rsidRPr="004B3D2D">
              <w:rPr>
                <w:rFonts w:ascii="Times New Roman" w:eastAsia="Times New Roman" w:hAnsi="Times New Roman" w:cs="Times New Roman"/>
                <w:b/>
                <w:bCs/>
                <w:i/>
                <w:iCs/>
                <w:sz w:val="24"/>
                <w:szCs w:val="24"/>
              </w:rPr>
              <w:t>Offer 01</w:t>
            </w:r>
          </w:p>
        </w:tc>
        <w:tc>
          <w:tcPr>
            <w:tcW w:w="3212" w:type="dxa"/>
            <w:tcBorders>
              <w:bottom w:val="single" w:sz="4" w:space="0" w:color="auto"/>
            </w:tcBorders>
            <w:tcMar>
              <w:top w:w="0" w:type="dxa"/>
              <w:left w:w="45" w:type="dxa"/>
              <w:bottom w:w="0" w:type="dxa"/>
              <w:right w:w="45" w:type="dxa"/>
            </w:tcMar>
            <w:vAlign w:val="center"/>
          </w:tcPr>
          <w:p w14:paraId="5876B7A6" w14:textId="77777777" w:rsidR="005F47F6" w:rsidRDefault="005F47F6" w:rsidP="004930B8">
            <w:pPr>
              <w:spacing w:before="60" w:after="0" w:line="360" w:lineRule="auto"/>
              <w:jc w:val="both"/>
              <w:rPr>
                <w:rFonts w:ascii="Times New Roman" w:hAnsi="Times New Roman" w:cs="Times New Roman"/>
                <w:color w:val="000000"/>
                <w:sz w:val="24"/>
                <w:szCs w:val="24"/>
                <w:shd w:val="clear" w:color="auto" w:fill="FFFFFF"/>
              </w:rPr>
            </w:pPr>
            <w:proofErr w:type="spellStart"/>
            <w:r w:rsidRPr="008D7077">
              <w:rPr>
                <w:rFonts w:ascii="Times New Roman" w:hAnsi="Times New Roman" w:cs="Times New Roman"/>
                <w:b/>
                <w:color w:val="000000"/>
                <w:sz w:val="24"/>
                <w:szCs w:val="24"/>
                <w:shd w:val="clear" w:color="auto" w:fill="FFFFFF"/>
              </w:rPr>
              <w:t>Tặng</w:t>
            </w:r>
            <w:proofErr w:type="spellEnd"/>
            <w:r w:rsidRPr="008D7077">
              <w:rPr>
                <w:rFonts w:ascii="Times New Roman" w:hAnsi="Times New Roman" w:cs="Times New Roman"/>
                <w:b/>
                <w:color w:val="000000"/>
                <w:sz w:val="24"/>
                <w:szCs w:val="24"/>
                <w:shd w:val="clear" w:color="auto" w:fill="FFFFFF"/>
              </w:rPr>
              <w:t xml:space="preserve"> 100.000 </w:t>
            </w:r>
            <w:proofErr w:type="spellStart"/>
            <w:r w:rsidRPr="008D7077">
              <w:rPr>
                <w:rFonts w:ascii="Times New Roman" w:hAnsi="Times New Roman" w:cs="Times New Roman"/>
                <w:b/>
                <w:color w:val="000000"/>
                <w:sz w:val="24"/>
                <w:szCs w:val="24"/>
                <w:shd w:val="clear" w:color="auto" w:fill="FFFFFF"/>
              </w:rPr>
              <w:t>đồng</w:t>
            </w:r>
            <w:proofErr w:type="spellEnd"/>
            <w:r w:rsidRPr="008D7077">
              <w:rPr>
                <w:rFonts w:ascii="Times New Roman" w:hAnsi="Times New Roman" w:cs="Times New Roman"/>
                <w:b/>
                <w:color w:val="000000"/>
                <w:sz w:val="24"/>
                <w:szCs w:val="24"/>
                <w:shd w:val="clear" w:color="auto" w:fill="FFFFFF"/>
              </w:rPr>
              <w:t xml:space="preserve"> </w:t>
            </w:r>
            <w:proofErr w:type="spellStart"/>
            <w:r w:rsidRPr="008D7077">
              <w:rPr>
                <w:rFonts w:ascii="Times New Roman" w:hAnsi="Times New Roman" w:cs="Times New Roman"/>
                <w:b/>
                <w:color w:val="000000"/>
                <w:sz w:val="24"/>
                <w:szCs w:val="24"/>
                <w:shd w:val="clear" w:color="auto" w:fill="FFFFFF"/>
              </w:rPr>
              <w:t>vào</w:t>
            </w:r>
            <w:proofErr w:type="spellEnd"/>
            <w:r w:rsidRPr="008D7077">
              <w:rPr>
                <w:rFonts w:ascii="Times New Roman" w:hAnsi="Times New Roman" w:cs="Times New Roman"/>
                <w:b/>
                <w:color w:val="000000"/>
                <w:sz w:val="24"/>
                <w:szCs w:val="24"/>
                <w:shd w:val="clear" w:color="auto" w:fill="FFFFFF"/>
              </w:rPr>
              <w:t xml:space="preserve"> </w:t>
            </w:r>
            <w:proofErr w:type="spellStart"/>
            <w:r w:rsidRPr="008D7077">
              <w:rPr>
                <w:rFonts w:ascii="Times New Roman" w:hAnsi="Times New Roman" w:cs="Times New Roman"/>
                <w:b/>
                <w:color w:val="000000"/>
                <w:sz w:val="24"/>
                <w:szCs w:val="24"/>
                <w:shd w:val="clear" w:color="auto" w:fill="FFFFFF"/>
              </w:rPr>
              <w:t>tài</w:t>
            </w:r>
            <w:proofErr w:type="spellEnd"/>
            <w:r w:rsidRPr="008D7077">
              <w:rPr>
                <w:rFonts w:ascii="Times New Roman" w:hAnsi="Times New Roman" w:cs="Times New Roman"/>
                <w:b/>
                <w:color w:val="000000"/>
                <w:sz w:val="24"/>
                <w:szCs w:val="24"/>
                <w:shd w:val="clear" w:color="auto" w:fill="FFFFFF"/>
              </w:rPr>
              <w:t xml:space="preserve"> </w:t>
            </w:r>
            <w:proofErr w:type="spellStart"/>
            <w:r w:rsidRPr="008D7077">
              <w:rPr>
                <w:rFonts w:ascii="Times New Roman" w:hAnsi="Times New Roman" w:cs="Times New Roman"/>
                <w:b/>
                <w:color w:val="000000"/>
                <w:sz w:val="24"/>
                <w:szCs w:val="24"/>
                <w:shd w:val="clear" w:color="auto" w:fill="FFFFFF"/>
              </w:rPr>
              <w:t>khoản</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cho</w:t>
            </w:r>
            <w:proofErr w:type="spellEnd"/>
            <w:r w:rsidRPr="008D7077">
              <w:rPr>
                <w:rFonts w:ascii="Times New Roman" w:hAnsi="Times New Roman" w:cs="Times New Roman"/>
                <w:color w:val="000000"/>
                <w:sz w:val="24"/>
                <w:szCs w:val="24"/>
                <w:shd w:val="clear" w:color="auto" w:fill="FFFFFF"/>
              </w:rPr>
              <w:t xml:space="preserve"> </w:t>
            </w:r>
            <w:r w:rsidRPr="008D7077">
              <w:rPr>
                <w:rFonts w:ascii="Times New Roman" w:hAnsi="Times New Roman" w:cs="Times New Roman"/>
                <w:b/>
                <w:color w:val="000000"/>
                <w:sz w:val="24"/>
                <w:szCs w:val="24"/>
                <w:shd w:val="clear" w:color="auto" w:fill="FFFFFF"/>
              </w:rPr>
              <w:t xml:space="preserve">1.500 </w:t>
            </w:r>
            <w:proofErr w:type="spellStart"/>
            <w:r w:rsidRPr="008D7077">
              <w:rPr>
                <w:rFonts w:ascii="Times New Roman" w:hAnsi="Times New Roman" w:cs="Times New Roman"/>
                <w:b/>
                <w:color w:val="000000"/>
                <w:sz w:val="24"/>
                <w:szCs w:val="24"/>
                <w:shd w:val="clear" w:color="auto" w:fill="FFFFFF"/>
              </w:rPr>
              <w:t>Khách</w:t>
            </w:r>
            <w:proofErr w:type="spellEnd"/>
            <w:r w:rsidRPr="008D7077">
              <w:rPr>
                <w:rFonts w:ascii="Times New Roman" w:hAnsi="Times New Roman" w:cs="Times New Roman"/>
                <w:b/>
                <w:color w:val="000000"/>
                <w:sz w:val="24"/>
                <w:szCs w:val="24"/>
                <w:shd w:val="clear" w:color="auto" w:fill="FFFFFF"/>
              </w:rPr>
              <w:t xml:space="preserve"> </w:t>
            </w:r>
            <w:proofErr w:type="spellStart"/>
            <w:r w:rsidRPr="008D7077">
              <w:rPr>
                <w:rFonts w:ascii="Times New Roman" w:hAnsi="Times New Roman" w:cs="Times New Roman"/>
                <w:b/>
                <w:color w:val="000000"/>
                <w:sz w:val="24"/>
                <w:szCs w:val="24"/>
                <w:shd w:val="clear" w:color="auto" w:fill="FFFFFF"/>
              </w:rPr>
              <w:t>hàng</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đầu</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tiên</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lần</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đầu</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đăng</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ký</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kích</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hoạt</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thành</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công</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ứng</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dụng</w:t>
            </w:r>
            <w:proofErr w:type="spellEnd"/>
            <w:r w:rsidRPr="008D7077">
              <w:rPr>
                <w:rFonts w:ascii="Times New Roman" w:hAnsi="Times New Roman" w:cs="Times New Roman"/>
                <w:color w:val="000000"/>
                <w:sz w:val="24"/>
                <w:szCs w:val="24"/>
                <w:shd w:val="clear" w:color="auto" w:fill="FFFFFF"/>
              </w:rPr>
              <w:t xml:space="preserve"> IVB Mobile Banking </w:t>
            </w:r>
            <w:proofErr w:type="spellStart"/>
            <w:r w:rsidRPr="008D7077">
              <w:rPr>
                <w:rFonts w:ascii="Times New Roman" w:hAnsi="Times New Roman" w:cs="Times New Roman"/>
                <w:color w:val="000000"/>
                <w:sz w:val="24"/>
                <w:szCs w:val="24"/>
                <w:shd w:val="clear" w:color="auto" w:fill="FFFFFF"/>
              </w:rPr>
              <w:t>bằng</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hình</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thức</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định</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danh</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điện</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tử</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eKYC</w:t>
            </w:r>
            <w:proofErr w:type="spellEnd"/>
            <w:r w:rsidRPr="008D7077">
              <w:rPr>
                <w:rFonts w:ascii="Times New Roman" w:hAnsi="Times New Roman" w:cs="Times New Roman"/>
                <w:color w:val="000000"/>
                <w:sz w:val="24"/>
                <w:szCs w:val="24"/>
                <w:shd w:val="clear" w:color="auto" w:fill="FFFFFF"/>
              </w:rPr>
              <w:t>.</w:t>
            </w:r>
          </w:p>
          <w:p w14:paraId="5D704062" w14:textId="77777777" w:rsidR="00B3084E" w:rsidRPr="00B3084E" w:rsidRDefault="00B3084E" w:rsidP="00B3084E">
            <w:pPr>
              <w:spacing w:line="360" w:lineRule="auto"/>
              <w:jc w:val="both"/>
              <w:rPr>
                <w:rFonts w:ascii="Times New Roman" w:eastAsia="Times New Roman" w:hAnsi="Times New Roman" w:cs="Times New Roman"/>
                <w:bCs/>
                <w:color w:val="000000"/>
                <w:sz w:val="24"/>
                <w:szCs w:val="24"/>
              </w:rPr>
            </w:pPr>
            <w:r w:rsidRPr="00CD5819">
              <w:rPr>
                <w:rFonts w:ascii="Times New Roman" w:hAnsi="Times New Roman" w:cs="Times New Roman"/>
                <w:i/>
                <w:iCs/>
                <w:sz w:val="24"/>
                <w:szCs w:val="24"/>
                <w:lang w:val="vi-VN"/>
              </w:rPr>
              <w:t>Reward</w:t>
            </w:r>
            <w:r w:rsidRPr="00CD5819">
              <w:rPr>
                <w:rFonts w:ascii="Times New Roman" w:hAnsi="Times New Roman" w:cs="Times New Roman"/>
                <w:i/>
                <w:sz w:val="24"/>
                <w:szCs w:val="24"/>
              </w:rPr>
              <w:t xml:space="preserve"> </w:t>
            </w:r>
            <w:r w:rsidRPr="00C40547">
              <w:rPr>
                <w:rFonts w:ascii="Times New Roman" w:hAnsi="Times New Roman" w:cs="Times New Roman"/>
                <w:b/>
                <w:bCs/>
                <w:i/>
                <w:sz w:val="24"/>
                <w:szCs w:val="24"/>
              </w:rPr>
              <w:t>1</w:t>
            </w:r>
            <w:r>
              <w:rPr>
                <w:rFonts w:ascii="Times New Roman" w:hAnsi="Times New Roman" w:cs="Times New Roman"/>
                <w:b/>
                <w:bCs/>
                <w:i/>
                <w:sz w:val="24"/>
                <w:szCs w:val="24"/>
              </w:rPr>
              <w:t>0</w:t>
            </w:r>
            <w:r w:rsidRPr="00C40547">
              <w:rPr>
                <w:rFonts w:ascii="Times New Roman" w:hAnsi="Times New Roman" w:cs="Times New Roman"/>
                <w:b/>
                <w:bCs/>
                <w:i/>
                <w:sz w:val="24"/>
                <w:szCs w:val="24"/>
              </w:rPr>
              <w:t>0.000 VND</w:t>
            </w:r>
            <w:r w:rsidRPr="00CD5819">
              <w:rPr>
                <w:rFonts w:ascii="Times New Roman" w:eastAsia="Times New Roman" w:hAnsi="Times New Roman" w:cs="Times New Roman"/>
                <w:bCs/>
                <w:i/>
                <w:color w:val="000000"/>
                <w:sz w:val="24"/>
                <w:szCs w:val="24"/>
              </w:rPr>
              <w:t xml:space="preserve"> to </w:t>
            </w:r>
            <w:r>
              <w:rPr>
                <w:rFonts w:ascii="Times New Roman" w:eastAsia="Times New Roman" w:hAnsi="Times New Roman" w:cs="Times New Roman"/>
                <w:bCs/>
                <w:i/>
                <w:color w:val="000000"/>
                <w:sz w:val="24"/>
                <w:szCs w:val="24"/>
              </w:rPr>
              <w:t>customer’s</w:t>
            </w:r>
            <w:r w:rsidRPr="00CD5819">
              <w:rPr>
                <w:rFonts w:ascii="Times New Roman" w:eastAsia="Times New Roman" w:hAnsi="Times New Roman" w:cs="Times New Roman"/>
                <w:bCs/>
                <w:i/>
                <w:color w:val="000000"/>
                <w:sz w:val="24"/>
                <w:szCs w:val="24"/>
              </w:rPr>
              <w:t xml:space="preserve"> account</w:t>
            </w:r>
            <w:r w:rsidRPr="00CD5819">
              <w:rPr>
                <w:rFonts w:ascii="Times New Roman" w:hAnsi="Times New Roman" w:cs="Times New Roman"/>
                <w:i/>
                <w:sz w:val="24"/>
                <w:szCs w:val="24"/>
              </w:rPr>
              <w:t xml:space="preserve"> for </w:t>
            </w:r>
            <w:r w:rsidRPr="00C40547">
              <w:rPr>
                <w:rFonts w:ascii="Times New Roman" w:hAnsi="Times New Roman" w:cs="Times New Roman"/>
                <w:b/>
                <w:bCs/>
                <w:i/>
                <w:sz w:val="24"/>
                <w:szCs w:val="24"/>
              </w:rPr>
              <w:t>the first 1</w:t>
            </w:r>
            <w:r>
              <w:rPr>
                <w:rFonts w:ascii="Times New Roman" w:hAnsi="Times New Roman" w:cs="Times New Roman"/>
                <w:b/>
                <w:bCs/>
                <w:i/>
                <w:sz w:val="24"/>
                <w:szCs w:val="24"/>
              </w:rPr>
              <w:t>.5</w:t>
            </w:r>
            <w:r w:rsidRPr="00C40547">
              <w:rPr>
                <w:rFonts w:ascii="Times New Roman" w:hAnsi="Times New Roman" w:cs="Times New Roman"/>
                <w:b/>
                <w:bCs/>
                <w:i/>
                <w:sz w:val="24"/>
                <w:szCs w:val="24"/>
                <w:lang w:val="vi-VN"/>
              </w:rPr>
              <w:t xml:space="preserve">00 </w:t>
            </w:r>
            <w:r w:rsidRPr="00C40547">
              <w:rPr>
                <w:rFonts w:ascii="Times New Roman" w:hAnsi="Times New Roman" w:cs="Times New Roman"/>
                <w:b/>
                <w:bCs/>
                <w:i/>
                <w:sz w:val="24"/>
                <w:szCs w:val="24"/>
              </w:rPr>
              <w:t>new registered customers</w:t>
            </w:r>
            <w:r w:rsidRPr="00CD5819">
              <w:rPr>
                <w:rFonts w:ascii="Times New Roman" w:hAnsi="Times New Roman" w:cs="Times New Roman"/>
                <w:i/>
                <w:sz w:val="24"/>
                <w:szCs w:val="24"/>
              </w:rPr>
              <w:t>, with</w:t>
            </w:r>
            <w:r w:rsidRPr="00CD5819">
              <w:rPr>
                <w:rFonts w:ascii="Times New Roman" w:hAnsi="Times New Roman" w:cs="Times New Roman"/>
                <w:i/>
                <w:sz w:val="24"/>
                <w:szCs w:val="24"/>
                <w:lang w:val="vi-VN"/>
              </w:rPr>
              <w:t xml:space="preserve"> </w:t>
            </w:r>
            <w:r w:rsidRPr="00CD5819">
              <w:rPr>
                <w:rFonts w:ascii="Times New Roman" w:hAnsi="Times New Roman" w:cs="Times New Roman"/>
                <w:i/>
                <w:sz w:val="24"/>
                <w:szCs w:val="24"/>
              </w:rPr>
              <w:t>successful activation via Electronic Know Your Customer (</w:t>
            </w:r>
            <w:proofErr w:type="spellStart"/>
            <w:r w:rsidRPr="00CD5819">
              <w:rPr>
                <w:rFonts w:ascii="Times New Roman" w:hAnsi="Times New Roman" w:cs="Times New Roman"/>
                <w:i/>
                <w:sz w:val="24"/>
                <w:szCs w:val="24"/>
              </w:rPr>
              <w:t>eKYC</w:t>
            </w:r>
            <w:proofErr w:type="spellEnd"/>
            <w:r w:rsidRPr="00CD5819">
              <w:rPr>
                <w:rFonts w:ascii="Times New Roman" w:hAnsi="Times New Roman" w:cs="Times New Roman"/>
                <w:i/>
                <w:sz w:val="24"/>
                <w:szCs w:val="24"/>
              </w:rPr>
              <w:t>)</w:t>
            </w:r>
            <w:r w:rsidRPr="00CD5819">
              <w:rPr>
                <w:rFonts w:ascii="Times New Roman" w:hAnsi="Times New Roman" w:cs="Times New Roman"/>
                <w:i/>
                <w:sz w:val="24"/>
                <w:szCs w:val="24"/>
                <w:lang w:val="vi-VN"/>
              </w:rPr>
              <w:t>.</w:t>
            </w:r>
          </w:p>
        </w:tc>
        <w:tc>
          <w:tcPr>
            <w:tcW w:w="1134" w:type="dxa"/>
            <w:tcBorders>
              <w:bottom w:val="single" w:sz="4" w:space="0" w:color="auto"/>
            </w:tcBorders>
            <w:shd w:val="clear" w:color="auto" w:fill="FFFFFF"/>
            <w:tcMar>
              <w:top w:w="0" w:type="dxa"/>
              <w:left w:w="45" w:type="dxa"/>
              <w:bottom w:w="0" w:type="dxa"/>
              <w:right w:w="45" w:type="dxa"/>
            </w:tcMar>
            <w:vAlign w:val="center"/>
          </w:tcPr>
          <w:p w14:paraId="3662CAB7" w14:textId="77777777" w:rsidR="005F47F6" w:rsidRPr="00DF7D12" w:rsidRDefault="005F47F6" w:rsidP="004930B8">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992" w:type="dxa"/>
            <w:tcBorders>
              <w:bottom w:val="single" w:sz="4" w:space="0" w:color="auto"/>
            </w:tcBorders>
            <w:tcMar>
              <w:top w:w="0" w:type="dxa"/>
              <w:left w:w="45" w:type="dxa"/>
              <w:bottom w:w="0" w:type="dxa"/>
              <w:right w:w="45" w:type="dxa"/>
            </w:tcMar>
            <w:vAlign w:val="center"/>
          </w:tcPr>
          <w:p w14:paraId="0707A387" w14:textId="77777777" w:rsidR="005F47F6" w:rsidRPr="00DF7D12" w:rsidRDefault="005F47F6" w:rsidP="004930B8">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709" w:type="dxa"/>
            <w:tcBorders>
              <w:bottom w:val="single" w:sz="4" w:space="0" w:color="auto"/>
            </w:tcBorders>
            <w:tcMar>
              <w:top w:w="0" w:type="dxa"/>
              <w:left w:w="45" w:type="dxa"/>
              <w:bottom w:w="0" w:type="dxa"/>
              <w:right w:w="45" w:type="dxa"/>
            </w:tcMar>
            <w:vAlign w:val="center"/>
          </w:tcPr>
          <w:p w14:paraId="4B192BBD" w14:textId="77777777" w:rsidR="005F47F6" w:rsidRPr="00DF7D12" w:rsidRDefault="005F47F6" w:rsidP="004930B8">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992" w:type="dxa"/>
            <w:tcBorders>
              <w:bottom w:val="single" w:sz="4" w:space="0" w:color="auto"/>
            </w:tcBorders>
            <w:shd w:val="clear" w:color="auto" w:fill="FFFFFF"/>
            <w:tcMar>
              <w:top w:w="0" w:type="dxa"/>
              <w:left w:w="45" w:type="dxa"/>
              <w:bottom w:w="0" w:type="dxa"/>
              <w:right w:w="45" w:type="dxa"/>
            </w:tcMar>
            <w:vAlign w:val="center"/>
          </w:tcPr>
          <w:p w14:paraId="1FAFC642" w14:textId="77777777" w:rsidR="005F47F6" w:rsidRPr="00DF7D12" w:rsidRDefault="005F47F6" w:rsidP="004930B8">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431" w:type="dxa"/>
            <w:tcBorders>
              <w:bottom w:val="single" w:sz="4" w:space="0" w:color="auto"/>
            </w:tcBorders>
            <w:shd w:val="clear" w:color="auto" w:fill="FFFFFF"/>
            <w:tcMar>
              <w:top w:w="0" w:type="dxa"/>
              <w:left w:w="45" w:type="dxa"/>
              <w:bottom w:w="0" w:type="dxa"/>
              <w:right w:w="45" w:type="dxa"/>
            </w:tcMar>
            <w:vAlign w:val="center"/>
          </w:tcPr>
          <w:p w14:paraId="3555883A" w14:textId="77777777" w:rsidR="005F47F6" w:rsidRPr="00DF7D12" w:rsidRDefault="005F47F6" w:rsidP="004930B8">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150.000.000</w:t>
            </w:r>
          </w:p>
        </w:tc>
      </w:tr>
      <w:tr w:rsidR="005F47F6" w:rsidRPr="00AA6600" w14:paraId="2761CA0F" w14:textId="77777777" w:rsidTr="004930B8">
        <w:trPr>
          <w:gridAfter w:val="1"/>
          <w:wAfter w:w="15" w:type="dxa"/>
          <w:trHeight w:val="1070"/>
        </w:trPr>
        <w:tc>
          <w:tcPr>
            <w:tcW w:w="989" w:type="dxa"/>
            <w:tcMar>
              <w:top w:w="0" w:type="dxa"/>
              <w:left w:w="45" w:type="dxa"/>
              <w:bottom w:w="0" w:type="dxa"/>
              <w:right w:w="45" w:type="dxa"/>
            </w:tcMar>
            <w:vAlign w:val="center"/>
          </w:tcPr>
          <w:p w14:paraId="1F3A46E9" w14:textId="77777777" w:rsidR="005F47F6" w:rsidRDefault="005F47F6" w:rsidP="004930B8">
            <w:pPr>
              <w:spacing w:before="60" w:after="6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Ưu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đãi</w:t>
            </w:r>
            <w:proofErr w:type="spellEnd"/>
            <w:r>
              <w:rPr>
                <w:rFonts w:ascii="Times New Roman" w:eastAsia="Times New Roman" w:hAnsi="Times New Roman" w:cs="Times New Roman"/>
                <w:b/>
                <w:bCs/>
                <w:sz w:val="24"/>
                <w:szCs w:val="24"/>
              </w:rPr>
              <w:t xml:space="preserve"> 02</w:t>
            </w:r>
          </w:p>
          <w:p w14:paraId="19BF0E5F" w14:textId="77777777" w:rsidR="00AA6600" w:rsidRPr="002E5482" w:rsidRDefault="00AA6600" w:rsidP="004930B8">
            <w:pPr>
              <w:spacing w:before="60" w:after="60" w:line="240" w:lineRule="auto"/>
              <w:jc w:val="center"/>
              <w:rPr>
                <w:rFonts w:ascii="Times New Roman" w:eastAsia="Times New Roman" w:hAnsi="Times New Roman" w:cs="Times New Roman"/>
                <w:b/>
                <w:bCs/>
                <w:sz w:val="24"/>
                <w:szCs w:val="24"/>
              </w:rPr>
            </w:pPr>
            <w:r w:rsidRPr="004B3D2D">
              <w:rPr>
                <w:rFonts w:ascii="Times New Roman" w:eastAsia="Times New Roman" w:hAnsi="Times New Roman" w:cs="Times New Roman"/>
                <w:b/>
                <w:bCs/>
                <w:i/>
                <w:iCs/>
                <w:sz w:val="24"/>
                <w:szCs w:val="24"/>
              </w:rPr>
              <w:t>Offer 0</w:t>
            </w:r>
            <w:r>
              <w:rPr>
                <w:rFonts w:ascii="Times New Roman" w:eastAsia="Times New Roman" w:hAnsi="Times New Roman" w:cs="Times New Roman"/>
                <w:b/>
                <w:bCs/>
                <w:i/>
                <w:iCs/>
                <w:sz w:val="24"/>
                <w:szCs w:val="24"/>
              </w:rPr>
              <w:t>2</w:t>
            </w:r>
          </w:p>
        </w:tc>
        <w:tc>
          <w:tcPr>
            <w:tcW w:w="3212" w:type="dxa"/>
            <w:tcBorders>
              <w:bottom w:val="single" w:sz="4" w:space="0" w:color="auto"/>
            </w:tcBorders>
            <w:tcMar>
              <w:top w:w="0" w:type="dxa"/>
              <w:left w:w="45" w:type="dxa"/>
              <w:bottom w:w="0" w:type="dxa"/>
              <w:right w:w="45" w:type="dxa"/>
            </w:tcMar>
            <w:vAlign w:val="center"/>
          </w:tcPr>
          <w:p w14:paraId="51970F0E" w14:textId="77777777" w:rsidR="005F47F6" w:rsidRPr="00AA6600" w:rsidRDefault="005F47F6" w:rsidP="004930B8">
            <w:pPr>
              <w:spacing w:before="60" w:after="0" w:line="360" w:lineRule="auto"/>
              <w:jc w:val="both"/>
              <w:rPr>
                <w:rFonts w:ascii="Times New Roman" w:hAnsi="Times New Roman" w:cs="Times New Roman"/>
                <w:color w:val="000000"/>
                <w:sz w:val="24"/>
                <w:szCs w:val="24"/>
              </w:rPr>
            </w:pPr>
            <w:proofErr w:type="spellStart"/>
            <w:r w:rsidRPr="00AA6600">
              <w:rPr>
                <w:rFonts w:ascii="Times New Roman" w:hAnsi="Times New Roman" w:cs="Times New Roman"/>
                <w:color w:val="000000"/>
                <w:sz w:val="24"/>
                <w:szCs w:val="24"/>
              </w:rPr>
              <w:t>Tặng</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mã</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ưu</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đãi</w:t>
            </w:r>
            <w:proofErr w:type="spellEnd"/>
            <w:r w:rsidRPr="00AA6600">
              <w:rPr>
                <w:rFonts w:ascii="Times New Roman" w:hAnsi="Times New Roman" w:cs="Times New Roman"/>
                <w:color w:val="000000"/>
                <w:sz w:val="24"/>
                <w:szCs w:val="24"/>
              </w:rPr>
              <w:t xml:space="preserve"> </w:t>
            </w:r>
            <w:r w:rsidRPr="00AA6600">
              <w:rPr>
                <w:rFonts w:ascii="Times New Roman" w:hAnsi="Times New Roman" w:cs="Times New Roman"/>
                <w:b/>
                <w:bCs/>
                <w:color w:val="000000"/>
                <w:sz w:val="24"/>
                <w:szCs w:val="24"/>
              </w:rPr>
              <w:t xml:space="preserve">IVBSN33 </w:t>
            </w:r>
            <w:proofErr w:type="spellStart"/>
            <w:r w:rsidRPr="00AA6600">
              <w:rPr>
                <w:rFonts w:ascii="Times New Roman" w:hAnsi="Times New Roman" w:cs="Times New Roman"/>
                <w:b/>
                <w:bCs/>
                <w:color w:val="000000"/>
                <w:sz w:val="24"/>
                <w:szCs w:val="24"/>
              </w:rPr>
              <w:t>giảm</w:t>
            </w:r>
            <w:proofErr w:type="spellEnd"/>
            <w:r w:rsidRPr="00AA6600">
              <w:rPr>
                <w:rFonts w:ascii="Times New Roman" w:hAnsi="Times New Roman" w:cs="Times New Roman"/>
                <w:b/>
                <w:bCs/>
                <w:color w:val="000000"/>
                <w:sz w:val="24"/>
                <w:szCs w:val="24"/>
              </w:rPr>
              <w:t xml:space="preserve"> 33% (</w:t>
            </w:r>
            <w:proofErr w:type="spellStart"/>
            <w:r w:rsidRPr="00AA6600">
              <w:rPr>
                <w:rFonts w:ascii="Times New Roman" w:hAnsi="Times New Roman" w:cs="Times New Roman"/>
                <w:b/>
                <w:bCs/>
                <w:color w:val="000000"/>
                <w:sz w:val="24"/>
                <w:szCs w:val="24"/>
              </w:rPr>
              <w:t>tối</w:t>
            </w:r>
            <w:proofErr w:type="spellEnd"/>
            <w:r w:rsidRPr="00AA6600">
              <w:rPr>
                <w:rFonts w:ascii="Times New Roman" w:hAnsi="Times New Roman" w:cs="Times New Roman"/>
                <w:b/>
                <w:bCs/>
                <w:color w:val="000000"/>
                <w:sz w:val="24"/>
                <w:szCs w:val="24"/>
              </w:rPr>
              <w:t xml:space="preserve"> </w:t>
            </w:r>
            <w:proofErr w:type="spellStart"/>
            <w:r w:rsidRPr="00AA6600">
              <w:rPr>
                <w:rFonts w:ascii="Times New Roman" w:hAnsi="Times New Roman" w:cs="Times New Roman"/>
                <w:b/>
                <w:bCs/>
                <w:color w:val="000000"/>
                <w:sz w:val="24"/>
                <w:szCs w:val="24"/>
              </w:rPr>
              <w:t>đa</w:t>
            </w:r>
            <w:proofErr w:type="spellEnd"/>
            <w:r w:rsidRPr="00AA6600">
              <w:rPr>
                <w:rFonts w:ascii="Times New Roman" w:hAnsi="Times New Roman" w:cs="Times New Roman"/>
                <w:b/>
                <w:bCs/>
                <w:color w:val="000000"/>
                <w:sz w:val="24"/>
                <w:szCs w:val="24"/>
              </w:rPr>
              <w:t xml:space="preserve"> 80.000 </w:t>
            </w:r>
            <w:proofErr w:type="spellStart"/>
            <w:r w:rsidRPr="00AA6600">
              <w:rPr>
                <w:rFonts w:ascii="Times New Roman" w:hAnsi="Times New Roman" w:cs="Times New Roman"/>
                <w:b/>
                <w:bCs/>
                <w:color w:val="000000"/>
                <w:sz w:val="24"/>
                <w:szCs w:val="24"/>
              </w:rPr>
              <w:t>đồng</w:t>
            </w:r>
            <w:proofErr w:type="spellEnd"/>
            <w:r w:rsidRPr="00AA6600">
              <w:rPr>
                <w:rFonts w:ascii="Times New Roman" w:hAnsi="Times New Roman" w:cs="Times New Roman"/>
                <w:b/>
                <w:bCs/>
                <w:color w:val="000000"/>
                <w:sz w:val="24"/>
                <w:szCs w:val="24"/>
              </w:rPr>
              <w:t>)</w:t>
            </w:r>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cho</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Khách</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hàng</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khi</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thực</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hiện</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giao</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dịch</w:t>
            </w:r>
            <w:proofErr w:type="spellEnd"/>
            <w:r w:rsidRPr="00AA6600">
              <w:rPr>
                <w:rFonts w:ascii="Times New Roman" w:hAnsi="Times New Roman" w:cs="Times New Roman"/>
                <w:color w:val="000000"/>
                <w:sz w:val="24"/>
                <w:szCs w:val="24"/>
              </w:rPr>
              <w:t xml:space="preserve"> </w:t>
            </w:r>
            <w:r w:rsidRPr="00AA6600">
              <w:rPr>
                <w:rFonts w:ascii="Times New Roman" w:hAnsi="Times New Roman" w:cs="Times New Roman"/>
                <w:color w:val="000000"/>
                <w:sz w:val="24"/>
                <w:szCs w:val="24"/>
                <w:lang w:val="vi-VN"/>
              </w:rPr>
              <w:t>Gọi Taxi (</w:t>
            </w:r>
            <w:r w:rsidRPr="00AA6600">
              <w:rPr>
                <w:rFonts w:ascii="Times New Roman" w:hAnsi="Times New Roman" w:cs="Times New Roman"/>
                <w:color w:val="000000"/>
                <w:sz w:val="24"/>
                <w:szCs w:val="24"/>
              </w:rPr>
              <w:t xml:space="preserve">VNPAY </w:t>
            </w:r>
            <w:r w:rsidRPr="00AA6600">
              <w:rPr>
                <w:rFonts w:ascii="Times New Roman" w:hAnsi="Times New Roman" w:cs="Times New Roman"/>
                <w:color w:val="000000"/>
                <w:sz w:val="24"/>
                <w:szCs w:val="24"/>
                <w:lang w:val="vi-VN"/>
              </w:rPr>
              <w:t>Taxi)</w:t>
            </w:r>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Đặt</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tàu</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Đặt</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vé</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xe</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Thể</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thao</w:t>
            </w:r>
            <w:proofErr w:type="spellEnd"/>
            <w:r w:rsidRPr="00AA6600">
              <w:rPr>
                <w:rFonts w:ascii="Times New Roman" w:hAnsi="Times New Roman" w:cs="Times New Roman"/>
                <w:color w:val="000000"/>
                <w:sz w:val="24"/>
                <w:szCs w:val="24"/>
              </w:rPr>
              <w:t xml:space="preserve"> - </w:t>
            </w:r>
            <w:proofErr w:type="spellStart"/>
            <w:r w:rsidRPr="00AA6600">
              <w:rPr>
                <w:rFonts w:ascii="Times New Roman" w:hAnsi="Times New Roman" w:cs="Times New Roman"/>
                <w:color w:val="000000"/>
                <w:sz w:val="24"/>
                <w:szCs w:val="24"/>
              </w:rPr>
              <w:t>giải</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trí</w:t>
            </w:r>
            <w:proofErr w:type="spellEnd"/>
            <w:r w:rsidRPr="00AA6600">
              <w:rPr>
                <w:rFonts w:ascii="Times New Roman" w:hAnsi="Times New Roman" w:cs="Times New Roman"/>
                <w:color w:val="000000"/>
                <w:sz w:val="24"/>
                <w:szCs w:val="24"/>
              </w:rPr>
              <w:t xml:space="preserve">/ Mua </w:t>
            </w:r>
            <w:proofErr w:type="spellStart"/>
            <w:r w:rsidRPr="00AA6600">
              <w:rPr>
                <w:rFonts w:ascii="Times New Roman" w:hAnsi="Times New Roman" w:cs="Times New Roman"/>
                <w:color w:val="000000"/>
                <w:sz w:val="24"/>
                <w:szCs w:val="24"/>
              </w:rPr>
              <w:t>vé</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xem</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phim</w:t>
            </w:r>
            <w:proofErr w:type="spellEnd"/>
            <w:r w:rsidRPr="00AA6600">
              <w:rPr>
                <w:rFonts w:ascii="Times New Roman" w:hAnsi="Times New Roman" w:cs="Times New Roman"/>
                <w:color w:val="000000"/>
                <w:sz w:val="24"/>
                <w:szCs w:val="24"/>
              </w:rPr>
              <w:t xml:space="preserve">/ Mua </w:t>
            </w:r>
            <w:proofErr w:type="spellStart"/>
            <w:r w:rsidRPr="00AA6600">
              <w:rPr>
                <w:rFonts w:ascii="Times New Roman" w:hAnsi="Times New Roman" w:cs="Times New Roman"/>
                <w:color w:val="000000"/>
                <w:sz w:val="24"/>
                <w:szCs w:val="24"/>
              </w:rPr>
              <w:t>sắm</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VnShop</w:t>
            </w:r>
            <w:proofErr w:type="spellEnd"/>
            <w:r w:rsidRPr="00AA6600">
              <w:rPr>
                <w:rFonts w:ascii="Times New Roman" w:hAnsi="Times New Roman" w:cs="Times New Roman"/>
                <w:color w:val="000000"/>
                <w:sz w:val="24"/>
                <w:szCs w:val="24"/>
              </w:rPr>
              <w:t xml:space="preserve"> </w:t>
            </w:r>
            <w:proofErr w:type="spellStart"/>
            <w:r w:rsidRPr="00AA6600">
              <w:rPr>
                <w:rFonts w:ascii="Times New Roman" w:hAnsi="Times New Roman" w:cs="Times New Roman"/>
                <w:color w:val="000000"/>
                <w:sz w:val="24"/>
                <w:szCs w:val="24"/>
              </w:rPr>
              <w:t>trên</w:t>
            </w:r>
            <w:proofErr w:type="spellEnd"/>
            <w:r w:rsidRPr="00AA6600">
              <w:rPr>
                <w:rFonts w:ascii="Times New Roman" w:hAnsi="Times New Roman" w:cs="Times New Roman"/>
                <w:color w:val="000000"/>
                <w:sz w:val="24"/>
                <w:szCs w:val="24"/>
              </w:rPr>
              <w:t xml:space="preserve"> IVB Mobile Banking.</w:t>
            </w:r>
          </w:p>
          <w:p w14:paraId="2B295CEF" w14:textId="77777777" w:rsidR="00AA6600" w:rsidRPr="00AA6600" w:rsidRDefault="00AA6600" w:rsidP="004930B8">
            <w:pPr>
              <w:spacing w:before="60" w:after="0" w:line="360" w:lineRule="auto"/>
              <w:jc w:val="both"/>
              <w:rPr>
                <w:rFonts w:ascii="Times New Roman" w:eastAsia="Times New Roman" w:hAnsi="Times New Roman" w:cs="Times New Roman"/>
                <w:bCs/>
                <w:i/>
                <w:iCs/>
                <w:color w:val="000000"/>
                <w:sz w:val="24"/>
                <w:szCs w:val="24"/>
              </w:rPr>
            </w:pPr>
            <w:r w:rsidRPr="00AA6600">
              <w:rPr>
                <w:rFonts w:ascii="Times New Roman" w:eastAsia="Times New Roman" w:hAnsi="Times New Roman" w:cs="Times New Roman"/>
                <w:bCs/>
                <w:i/>
                <w:iCs/>
                <w:color w:val="000000"/>
                <w:sz w:val="24"/>
                <w:szCs w:val="24"/>
              </w:rPr>
              <w:t xml:space="preserve">Offer promotional code </w:t>
            </w:r>
            <w:r w:rsidRPr="00AA6600">
              <w:rPr>
                <w:rFonts w:ascii="Times New Roman" w:eastAsia="Times New Roman" w:hAnsi="Times New Roman" w:cs="Times New Roman"/>
                <w:b/>
                <w:i/>
                <w:iCs/>
                <w:color w:val="000000"/>
                <w:sz w:val="24"/>
                <w:szCs w:val="24"/>
              </w:rPr>
              <w:t>IVBSN33</w:t>
            </w:r>
            <w:r w:rsidRPr="00AA6600">
              <w:rPr>
                <w:rFonts w:ascii="Times New Roman" w:eastAsia="Times New Roman" w:hAnsi="Times New Roman" w:cs="Times New Roman"/>
                <w:bCs/>
                <w:i/>
                <w:iCs/>
                <w:color w:val="000000"/>
                <w:sz w:val="24"/>
                <w:szCs w:val="24"/>
              </w:rPr>
              <w:t xml:space="preserve"> for </w:t>
            </w:r>
            <w:r w:rsidRPr="00AA6600">
              <w:rPr>
                <w:rFonts w:ascii="Times New Roman" w:eastAsia="Times New Roman" w:hAnsi="Times New Roman" w:cs="Times New Roman"/>
                <w:b/>
                <w:i/>
                <w:iCs/>
                <w:color w:val="000000"/>
                <w:sz w:val="24"/>
                <w:szCs w:val="24"/>
              </w:rPr>
              <w:t>33% off (maximum 80,000 VND)</w:t>
            </w:r>
            <w:r w:rsidRPr="00AA6600">
              <w:rPr>
                <w:rFonts w:ascii="Times New Roman" w:eastAsia="Times New Roman" w:hAnsi="Times New Roman" w:cs="Times New Roman"/>
                <w:bCs/>
                <w:i/>
                <w:iCs/>
                <w:color w:val="000000"/>
                <w:sz w:val="24"/>
                <w:szCs w:val="24"/>
              </w:rPr>
              <w:t xml:space="preserve"> for customers when making transactions: Call a Taxi (VNPAY Taxi)/ </w:t>
            </w:r>
            <w:r>
              <w:rPr>
                <w:rFonts w:ascii="Times New Roman" w:eastAsia="Times New Roman" w:hAnsi="Times New Roman" w:cs="Times New Roman"/>
                <w:bCs/>
                <w:i/>
                <w:iCs/>
                <w:color w:val="000000"/>
                <w:sz w:val="24"/>
                <w:szCs w:val="24"/>
              </w:rPr>
              <w:t>Train ticket</w:t>
            </w:r>
            <w:r w:rsidRPr="00AA6600">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i/>
                <w:iCs/>
                <w:color w:val="000000"/>
                <w:sz w:val="24"/>
                <w:szCs w:val="24"/>
              </w:rPr>
              <w:lastRenderedPageBreak/>
              <w:t>Coach ticket booking</w:t>
            </w:r>
            <w:r w:rsidRPr="00AA6600">
              <w:rPr>
                <w:rFonts w:ascii="Times New Roman" w:eastAsia="Times New Roman" w:hAnsi="Times New Roman" w:cs="Times New Roman"/>
                <w:bCs/>
                <w:i/>
                <w:iCs/>
                <w:color w:val="000000"/>
                <w:sz w:val="24"/>
                <w:szCs w:val="24"/>
              </w:rPr>
              <w:t xml:space="preserve">/ Sports - entertainment/ </w:t>
            </w:r>
            <w:r>
              <w:rPr>
                <w:rFonts w:ascii="Times New Roman" w:eastAsia="Times New Roman" w:hAnsi="Times New Roman" w:cs="Times New Roman"/>
                <w:bCs/>
                <w:i/>
                <w:iCs/>
                <w:color w:val="000000"/>
                <w:sz w:val="24"/>
                <w:szCs w:val="24"/>
              </w:rPr>
              <w:t>M</w:t>
            </w:r>
            <w:r w:rsidRPr="00AA6600">
              <w:rPr>
                <w:rFonts w:ascii="Times New Roman" w:eastAsia="Times New Roman" w:hAnsi="Times New Roman" w:cs="Times New Roman"/>
                <w:bCs/>
                <w:i/>
                <w:iCs/>
                <w:color w:val="000000"/>
                <w:sz w:val="24"/>
                <w:szCs w:val="24"/>
              </w:rPr>
              <w:t xml:space="preserve">ovie ticket/ </w:t>
            </w:r>
            <w:proofErr w:type="spellStart"/>
            <w:r w:rsidRPr="00AA6600">
              <w:rPr>
                <w:rFonts w:ascii="Times New Roman" w:eastAsia="Times New Roman" w:hAnsi="Times New Roman" w:cs="Times New Roman"/>
                <w:bCs/>
                <w:i/>
                <w:iCs/>
                <w:color w:val="000000"/>
                <w:sz w:val="24"/>
                <w:szCs w:val="24"/>
              </w:rPr>
              <w:t>VnShop</w:t>
            </w:r>
            <w:proofErr w:type="spellEnd"/>
            <w:r w:rsidRPr="00AA6600">
              <w:rPr>
                <w:rFonts w:ascii="Times New Roman" w:eastAsia="Times New Roman" w:hAnsi="Times New Roman" w:cs="Times New Roman"/>
                <w:bCs/>
                <w:i/>
                <w:iCs/>
                <w:color w:val="000000"/>
                <w:sz w:val="24"/>
                <w:szCs w:val="24"/>
              </w:rPr>
              <w:t xml:space="preserve"> on IVB Mobile Banking.</w:t>
            </w:r>
          </w:p>
        </w:tc>
        <w:tc>
          <w:tcPr>
            <w:tcW w:w="1134" w:type="dxa"/>
            <w:tcBorders>
              <w:bottom w:val="single" w:sz="4" w:space="0" w:color="auto"/>
            </w:tcBorders>
            <w:shd w:val="clear" w:color="auto" w:fill="FFFFFF"/>
            <w:tcMar>
              <w:top w:w="0" w:type="dxa"/>
              <w:left w:w="45" w:type="dxa"/>
              <w:bottom w:w="0" w:type="dxa"/>
              <w:right w:w="45" w:type="dxa"/>
            </w:tcMar>
            <w:vAlign w:val="center"/>
          </w:tcPr>
          <w:p w14:paraId="6CDF1649" w14:textId="77777777" w:rsidR="005F47F6" w:rsidRPr="00AA6600" w:rsidRDefault="005F47F6" w:rsidP="004930B8">
            <w:pPr>
              <w:spacing w:before="60" w:after="60" w:line="240" w:lineRule="auto"/>
              <w:jc w:val="center"/>
              <w:rPr>
                <w:rFonts w:ascii="Times New Roman" w:eastAsia="Times New Roman" w:hAnsi="Times New Roman" w:cs="Times New Roman"/>
                <w:i/>
                <w:iCs/>
                <w:sz w:val="24"/>
                <w:szCs w:val="24"/>
              </w:rPr>
            </w:pPr>
            <w:r w:rsidRPr="00AA6600">
              <w:rPr>
                <w:rFonts w:ascii="Times New Roman" w:eastAsia="Times New Roman" w:hAnsi="Times New Roman" w:cs="Times New Roman"/>
                <w:i/>
                <w:iCs/>
                <w:sz w:val="24"/>
                <w:szCs w:val="24"/>
              </w:rPr>
              <w:lastRenderedPageBreak/>
              <w:t>80.000</w:t>
            </w:r>
          </w:p>
        </w:tc>
        <w:tc>
          <w:tcPr>
            <w:tcW w:w="992" w:type="dxa"/>
            <w:tcBorders>
              <w:bottom w:val="single" w:sz="4" w:space="0" w:color="auto"/>
            </w:tcBorders>
            <w:tcMar>
              <w:top w:w="0" w:type="dxa"/>
              <w:left w:w="45" w:type="dxa"/>
              <w:bottom w:w="0" w:type="dxa"/>
              <w:right w:w="45" w:type="dxa"/>
            </w:tcMar>
            <w:vAlign w:val="center"/>
          </w:tcPr>
          <w:p w14:paraId="4566EA14" w14:textId="77777777" w:rsidR="005F47F6" w:rsidRPr="00AA6600" w:rsidRDefault="005F47F6" w:rsidP="004930B8">
            <w:pPr>
              <w:spacing w:before="60" w:after="60" w:line="240" w:lineRule="auto"/>
              <w:jc w:val="center"/>
              <w:rPr>
                <w:rFonts w:ascii="Times New Roman" w:eastAsia="Times New Roman" w:hAnsi="Times New Roman" w:cs="Times New Roman"/>
                <w:i/>
                <w:iCs/>
                <w:color w:val="000000"/>
                <w:sz w:val="24"/>
                <w:szCs w:val="24"/>
              </w:rPr>
            </w:pPr>
            <w:r w:rsidRPr="00AA6600">
              <w:rPr>
                <w:rFonts w:ascii="Times New Roman" w:eastAsia="Times New Roman" w:hAnsi="Times New Roman" w:cs="Times New Roman"/>
                <w:i/>
                <w:iCs/>
                <w:color w:val="000000"/>
                <w:sz w:val="24"/>
                <w:szCs w:val="24"/>
              </w:rPr>
              <w:t>800</w:t>
            </w:r>
          </w:p>
        </w:tc>
        <w:tc>
          <w:tcPr>
            <w:tcW w:w="709" w:type="dxa"/>
            <w:tcBorders>
              <w:bottom w:val="single" w:sz="4" w:space="0" w:color="auto"/>
            </w:tcBorders>
            <w:tcMar>
              <w:top w:w="0" w:type="dxa"/>
              <w:left w:w="45" w:type="dxa"/>
              <w:bottom w:w="0" w:type="dxa"/>
              <w:right w:w="45" w:type="dxa"/>
            </w:tcMar>
            <w:vAlign w:val="center"/>
          </w:tcPr>
          <w:p w14:paraId="182EC8FA" w14:textId="77777777" w:rsidR="005F47F6" w:rsidRPr="00AA6600" w:rsidRDefault="005F47F6" w:rsidP="004930B8">
            <w:pPr>
              <w:spacing w:before="60" w:after="60" w:line="240" w:lineRule="auto"/>
              <w:jc w:val="center"/>
              <w:rPr>
                <w:rFonts w:ascii="Times New Roman" w:eastAsia="Times New Roman" w:hAnsi="Times New Roman" w:cs="Times New Roman"/>
                <w:i/>
                <w:iCs/>
                <w:color w:val="000000"/>
                <w:sz w:val="24"/>
                <w:szCs w:val="24"/>
              </w:rPr>
            </w:pPr>
            <w:r w:rsidRPr="00AA6600">
              <w:rPr>
                <w:rFonts w:ascii="Times New Roman" w:eastAsia="Times New Roman" w:hAnsi="Times New Roman" w:cs="Times New Roman"/>
                <w:i/>
                <w:iCs/>
                <w:color w:val="000000"/>
                <w:sz w:val="24"/>
                <w:szCs w:val="24"/>
              </w:rPr>
              <w:t>01</w:t>
            </w:r>
          </w:p>
        </w:tc>
        <w:tc>
          <w:tcPr>
            <w:tcW w:w="992" w:type="dxa"/>
            <w:tcBorders>
              <w:bottom w:val="single" w:sz="4" w:space="0" w:color="auto"/>
            </w:tcBorders>
            <w:shd w:val="clear" w:color="auto" w:fill="FFFFFF"/>
            <w:tcMar>
              <w:top w:w="0" w:type="dxa"/>
              <w:left w:w="45" w:type="dxa"/>
              <w:bottom w:w="0" w:type="dxa"/>
              <w:right w:w="45" w:type="dxa"/>
            </w:tcMar>
            <w:vAlign w:val="center"/>
          </w:tcPr>
          <w:p w14:paraId="55E0CBC7" w14:textId="77777777" w:rsidR="005F47F6" w:rsidRPr="00AA6600" w:rsidRDefault="005F47F6" w:rsidP="004930B8">
            <w:pPr>
              <w:spacing w:before="60" w:after="60" w:line="240" w:lineRule="auto"/>
              <w:jc w:val="center"/>
              <w:rPr>
                <w:rFonts w:ascii="Times New Roman" w:eastAsia="Times New Roman" w:hAnsi="Times New Roman" w:cs="Times New Roman"/>
                <w:i/>
                <w:iCs/>
                <w:sz w:val="24"/>
                <w:szCs w:val="24"/>
              </w:rPr>
            </w:pPr>
            <w:r w:rsidRPr="00AA6600">
              <w:rPr>
                <w:rFonts w:ascii="Times New Roman" w:eastAsia="Times New Roman" w:hAnsi="Times New Roman" w:cs="Times New Roman"/>
                <w:i/>
                <w:iCs/>
                <w:sz w:val="24"/>
                <w:szCs w:val="24"/>
              </w:rPr>
              <w:t>800</w:t>
            </w:r>
          </w:p>
        </w:tc>
        <w:tc>
          <w:tcPr>
            <w:tcW w:w="1431" w:type="dxa"/>
            <w:tcBorders>
              <w:bottom w:val="single" w:sz="4" w:space="0" w:color="auto"/>
            </w:tcBorders>
            <w:shd w:val="clear" w:color="auto" w:fill="FFFFFF"/>
            <w:tcMar>
              <w:top w:w="0" w:type="dxa"/>
              <w:left w:w="45" w:type="dxa"/>
              <w:bottom w:w="0" w:type="dxa"/>
              <w:right w:w="45" w:type="dxa"/>
            </w:tcMar>
            <w:vAlign w:val="center"/>
          </w:tcPr>
          <w:p w14:paraId="2BF66A89" w14:textId="77777777" w:rsidR="005F47F6" w:rsidRPr="00AA6600" w:rsidRDefault="005F47F6" w:rsidP="004930B8">
            <w:pPr>
              <w:spacing w:before="60" w:after="60" w:line="240" w:lineRule="auto"/>
              <w:jc w:val="center"/>
              <w:rPr>
                <w:rFonts w:ascii="Times New Roman" w:eastAsia="Times New Roman" w:hAnsi="Times New Roman" w:cs="Times New Roman"/>
                <w:i/>
                <w:iCs/>
                <w:sz w:val="24"/>
                <w:szCs w:val="24"/>
              </w:rPr>
            </w:pPr>
            <w:r w:rsidRPr="00AA6600">
              <w:rPr>
                <w:rFonts w:ascii="Times New Roman" w:eastAsia="Times New Roman" w:hAnsi="Times New Roman" w:cs="Times New Roman"/>
                <w:i/>
                <w:iCs/>
                <w:sz w:val="24"/>
                <w:szCs w:val="24"/>
              </w:rPr>
              <w:t>64.000.000</w:t>
            </w:r>
          </w:p>
        </w:tc>
      </w:tr>
      <w:tr w:rsidR="005F47F6" w:rsidRPr="00DF7D12" w14:paraId="1C51FDE2" w14:textId="77777777" w:rsidTr="004930B8">
        <w:trPr>
          <w:gridAfter w:val="1"/>
          <w:wAfter w:w="15" w:type="dxa"/>
          <w:trHeight w:val="1070"/>
        </w:trPr>
        <w:tc>
          <w:tcPr>
            <w:tcW w:w="989" w:type="dxa"/>
            <w:tcMar>
              <w:top w:w="0" w:type="dxa"/>
              <w:left w:w="45" w:type="dxa"/>
              <w:bottom w:w="0" w:type="dxa"/>
              <w:right w:w="45" w:type="dxa"/>
            </w:tcMar>
            <w:vAlign w:val="center"/>
          </w:tcPr>
          <w:p w14:paraId="6D917571" w14:textId="77777777" w:rsidR="005F47F6" w:rsidRDefault="005F47F6" w:rsidP="004930B8">
            <w:pPr>
              <w:spacing w:before="60" w:after="6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Ưu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đãi</w:t>
            </w:r>
            <w:proofErr w:type="spellEnd"/>
            <w:r>
              <w:rPr>
                <w:rFonts w:ascii="Times New Roman" w:eastAsia="Times New Roman" w:hAnsi="Times New Roman" w:cs="Times New Roman"/>
                <w:b/>
                <w:bCs/>
                <w:sz w:val="24"/>
                <w:szCs w:val="24"/>
              </w:rPr>
              <w:t xml:space="preserve"> 03</w:t>
            </w:r>
          </w:p>
          <w:p w14:paraId="005361A5" w14:textId="77777777" w:rsidR="004E5C5D" w:rsidRDefault="004E5C5D" w:rsidP="004930B8">
            <w:pPr>
              <w:spacing w:before="60" w:after="60" w:line="240" w:lineRule="auto"/>
              <w:jc w:val="center"/>
              <w:rPr>
                <w:rFonts w:ascii="Times New Roman" w:eastAsia="Times New Roman" w:hAnsi="Times New Roman" w:cs="Times New Roman"/>
                <w:b/>
                <w:bCs/>
                <w:sz w:val="24"/>
                <w:szCs w:val="24"/>
              </w:rPr>
            </w:pPr>
            <w:r w:rsidRPr="004B3D2D">
              <w:rPr>
                <w:rFonts w:ascii="Times New Roman" w:eastAsia="Times New Roman" w:hAnsi="Times New Roman" w:cs="Times New Roman"/>
                <w:b/>
                <w:bCs/>
                <w:i/>
                <w:iCs/>
                <w:sz w:val="24"/>
                <w:szCs w:val="24"/>
              </w:rPr>
              <w:t>Offer 0</w:t>
            </w:r>
            <w:r>
              <w:rPr>
                <w:rFonts w:ascii="Times New Roman" w:eastAsia="Times New Roman" w:hAnsi="Times New Roman" w:cs="Times New Roman"/>
                <w:b/>
                <w:bCs/>
                <w:i/>
                <w:iCs/>
                <w:sz w:val="24"/>
                <w:szCs w:val="24"/>
              </w:rPr>
              <w:t>3</w:t>
            </w:r>
          </w:p>
        </w:tc>
        <w:tc>
          <w:tcPr>
            <w:tcW w:w="3212" w:type="dxa"/>
            <w:tcBorders>
              <w:bottom w:val="single" w:sz="4" w:space="0" w:color="auto"/>
            </w:tcBorders>
            <w:tcMar>
              <w:top w:w="0" w:type="dxa"/>
              <w:left w:w="45" w:type="dxa"/>
              <w:bottom w:w="0" w:type="dxa"/>
              <w:right w:w="45" w:type="dxa"/>
            </w:tcMar>
            <w:vAlign w:val="center"/>
          </w:tcPr>
          <w:p w14:paraId="19D5B882" w14:textId="77777777" w:rsidR="005F47F6" w:rsidRDefault="005F47F6" w:rsidP="004930B8">
            <w:pPr>
              <w:spacing w:before="60" w:after="0" w:line="360" w:lineRule="auto"/>
              <w:jc w:val="both"/>
              <w:rPr>
                <w:rFonts w:ascii="Times New Roman" w:hAnsi="Times New Roman" w:cs="Times New Roman"/>
                <w:color w:val="000000"/>
                <w:sz w:val="24"/>
                <w:szCs w:val="24"/>
                <w:shd w:val="clear" w:color="auto" w:fill="FFFFFF"/>
              </w:rPr>
            </w:pPr>
            <w:proofErr w:type="spellStart"/>
            <w:r w:rsidRPr="008D7077">
              <w:rPr>
                <w:rFonts w:ascii="Times New Roman" w:hAnsi="Times New Roman" w:cs="Times New Roman"/>
                <w:color w:val="000000"/>
                <w:sz w:val="24"/>
                <w:szCs w:val="24"/>
                <w:shd w:val="clear" w:color="auto" w:fill="FFFFFF"/>
              </w:rPr>
              <w:t>Mỗi</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tuần</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tặng</w:t>
            </w:r>
            <w:proofErr w:type="spellEnd"/>
            <w:r w:rsidRPr="008D7077">
              <w:rPr>
                <w:rFonts w:ascii="Times New Roman" w:hAnsi="Times New Roman" w:cs="Times New Roman"/>
                <w:color w:val="000000"/>
                <w:sz w:val="24"/>
                <w:szCs w:val="24"/>
                <w:shd w:val="clear" w:color="auto" w:fill="FFFFFF"/>
              </w:rPr>
              <w:t xml:space="preserve"> </w:t>
            </w:r>
            <w:r w:rsidRPr="008D7077">
              <w:rPr>
                <w:rFonts w:ascii="Times New Roman" w:hAnsi="Times New Roman" w:cs="Times New Roman"/>
                <w:b/>
                <w:color w:val="000000"/>
                <w:sz w:val="24"/>
                <w:szCs w:val="24"/>
                <w:shd w:val="clear" w:color="auto" w:fill="FFFFFF"/>
              </w:rPr>
              <w:t xml:space="preserve">300.000 </w:t>
            </w:r>
            <w:proofErr w:type="spellStart"/>
            <w:r w:rsidRPr="008D7077">
              <w:rPr>
                <w:rFonts w:ascii="Times New Roman" w:hAnsi="Times New Roman" w:cs="Times New Roman"/>
                <w:b/>
                <w:color w:val="000000"/>
                <w:sz w:val="24"/>
                <w:szCs w:val="24"/>
                <w:shd w:val="clear" w:color="auto" w:fill="FFFFFF"/>
              </w:rPr>
              <w:t>đồng</w:t>
            </w:r>
            <w:proofErr w:type="spellEnd"/>
            <w:r w:rsidRPr="008D7077">
              <w:rPr>
                <w:rFonts w:ascii="Times New Roman" w:hAnsi="Times New Roman" w:cs="Times New Roman"/>
                <w:b/>
                <w:color w:val="000000"/>
                <w:sz w:val="24"/>
                <w:szCs w:val="24"/>
                <w:shd w:val="clear" w:color="auto" w:fill="FFFFFF"/>
              </w:rPr>
              <w:t xml:space="preserve"> </w:t>
            </w:r>
            <w:proofErr w:type="spellStart"/>
            <w:r w:rsidRPr="008D7077">
              <w:rPr>
                <w:rFonts w:ascii="Times New Roman" w:hAnsi="Times New Roman" w:cs="Times New Roman"/>
                <w:b/>
                <w:color w:val="000000"/>
                <w:sz w:val="24"/>
                <w:szCs w:val="24"/>
                <w:shd w:val="clear" w:color="auto" w:fill="FFFFFF"/>
              </w:rPr>
              <w:t>vào</w:t>
            </w:r>
            <w:proofErr w:type="spellEnd"/>
            <w:r w:rsidRPr="008D7077">
              <w:rPr>
                <w:rFonts w:ascii="Times New Roman" w:hAnsi="Times New Roman" w:cs="Times New Roman"/>
                <w:b/>
                <w:color w:val="000000"/>
                <w:sz w:val="24"/>
                <w:szCs w:val="24"/>
                <w:shd w:val="clear" w:color="auto" w:fill="FFFFFF"/>
              </w:rPr>
              <w:t xml:space="preserve"> </w:t>
            </w:r>
            <w:proofErr w:type="spellStart"/>
            <w:r w:rsidRPr="008D7077">
              <w:rPr>
                <w:rFonts w:ascii="Times New Roman" w:hAnsi="Times New Roman" w:cs="Times New Roman"/>
                <w:b/>
                <w:color w:val="000000"/>
                <w:sz w:val="24"/>
                <w:szCs w:val="24"/>
                <w:shd w:val="clear" w:color="auto" w:fill="FFFFFF"/>
              </w:rPr>
              <w:t>tài</w:t>
            </w:r>
            <w:proofErr w:type="spellEnd"/>
            <w:r w:rsidRPr="008D7077">
              <w:rPr>
                <w:rFonts w:ascii="Times New Roman" w:hAnsi="Times New Roman" w:cs="Times New Roman"/>
                <w:b/>
                <w:color w:val="000000"/>
                <w:sz w:val="24"/>
                <w:szCs w:val="24"/>
                <w:shd w:val="clear" w:color="auto" w:fill="FFFFFF"/>
              </w:rPr>
              <w:t xml:space="preserve"> </w:t>
            </w:r>
            <w:proofErr w:type="spellStart"/>
            <w:r w:rsidRPr="008D7077">
              <w:rPr>
                <w:rFonts w:ascii="Times New Roman" w:hAnsi="Times New Roman" w:cs="Times New Roman"/>
                <w:b/>
                <w:color w:val="000000"/>
                <w:sz w:val="24"/>
                <w:szCs w:val="24"/>
                <w:shd w:val="clear" w:color="auto" w:fill="FFFFFF"/>
              </w:rPr>
              <w:t>khoản</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cho</w:t>
            </w:r>
            <w:proofErr w:type="spellEnd"/>
            <w:r w:rsidRPr="008D7077">
              <w:rPr>
                <w:rFonts w:ascii="Times New Roman" w:hAnsi="Times New Roman" w:cs="Times New Roman"/>
                <w:color w:val="000000"/>
                <w:sz w:val="24"/>
                <w:szCs w:val="24"/>
                <w:shd w:val="clear" w:color="auto" w:fill="FFFFFF"/>
              </w:rPr>
              <w:t xml:space="preserve"> </w:t>
            </w:r>
            <w:r w:rsidRPr="008D7077">
              <w:rPr>
                <w:rFonts w:ascii="Times New Roman" w:hAnsi="Times New Roman" w:cs="Times New Roman"/>
                <w:b/>
                <w:color w:val="000000"/>
                <w:sz w:val="24"/>
                <w:szCs w:val="24"/>
                <w:shd w:val="clear" w:color="auto" w:fill="FFFFFF"/>
              </w:rPr>
              <w:t xml:space="preserve">33 </w:t>
            </w:r>
            <w:proofErr w:type="spellStart"/>
            <w:r w:rsidRPr="008D7077">
              <w:rPr>
                <w:rFonts w:ascii="Times New Roman" w:hAnsi="Times New Roman" w:cs="Times New Roman"/>
                <w:b/>
                <w:color w:val="000000"/>
                <w:sz w:val="24"/>
                <w:szCs w:val="24"/>
                <w:shd w:val="clear" w:color="auto" w:fill="FFFFFF"/>
              </w:rPr>
              <w:t>Khách</w:t>
            </w:r>
            <w:proofErr w:type="spellEnd"/>
            <w:r w:rsidRPr="008D7077">
              <w:rPr>
                <w:rFonts w:ascii="Times New Roman" w:hAnsi="Times New Roman" w:cs="Times New Roman"/>
                <w:b/>
                <w:color w:val="000000"/>
                <w:sz w:val="24"/>
                <w:szCs w:val="24"/>
                <w:shd w:val="clear" w:color="auto" w:fill="FFFFFF"/>
              </w:rPr>
              <w:t xml:space="preserve"> </w:t>
            </w:r>
            <w:proofErr w:type="spellStart"/>
            <w:r w:rsidRPr="008D7077">
              <w:rPr>
                <w:rFonts w:ascii="Times New Roman" w:hAnsi="Times New Roman" w:cs="Times New Roman"/>
                <w:b/>
                <w:color w:val="000000"/>
                <w:sz w:val="24"/>
                <w:szCs w:val="24"/>
                <w:shd w:val="clear" w:color="auto" w:fill="FFFFFF"/>
              </w:rPr>
              <w:t>hàng</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có</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tổng</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doanh</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số</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giao</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dịch</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tài</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chính</w:t>
            </w:r>
            <w:proofErr w:type="spellEnd"/>
            <w:r w:rsidRPr="008D7077">
              <w:rPr>
                <w:rFonts w:ascii="Times New Roman" w:hAnsi="Times New Roman" w:cs="Times New Roman"/>
                <w:color w:val="000000"/>
                <w:sz w:val="24"/>
                <w:szCs w:val="24"/>
                <w:shd w:val="clear" w:color="auto" w:fill="FFFFFF"/>
              </w:rPr>
              <w:t xml:space="preserve"> (GDTC) </w:t>
            </w:r>
            <w:proofErr w:type="spellStart"/>
            <w:r w:rsidRPr="008D7077">
              <w:rPr>
                <w:rFonts w:ascii="Times New Roman" w:hAnsi="Times New Roman" w:cs="Times New Roman"/>
                <w:color w:val="000000"/>
                <w:sz w:val="24"/>
                <w:szCs w:val="24"/>
                <w:shd w:val="clear" w:color="auto" w:fill="FFFFFF"/>
              </w:rPr>
              <w:t>tuần</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đạt</w:t>
            </w:r>
            <w:proofErr w:type="spellEnd"/>
            <w:r w:rsidRPr="008D7077">
              <w:rPr>
                <w:rFonts w:ascii="Times New Roman" w:hAnsi="Times New Roman" w:cs="Times New Roman"/>
                <w:color w:val="000000"/>
                <w:sz w:val="24"/>
                <w:szCs w:val="24"/>
                <w:shd w:val="clear" w:color="auto" w:fill="FFFFFF"/>
              </w:rPr>
              <w:t xml:space="preserve"> 2.000.000 </w:t>
            </w:r>
            <w:proofErr w:type="spellStart"/>
            <w:r w:rsidRPr="008D7077">
              <w:rPr>
                <w:rFonts w:ascii="Times New Roman" w:hAnsi="Times New Roman" w:cs="Times New Roman"/>
                <w:color w:val="000000"/>
                <w:sz w:val="24"/>
                <w:szCs w:val="24"/>
                <w:shd w:val="clear" w:color="auto" w:fill="FFFFFF"/>
              </w:rPr>
              <w:t>đồng</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sớm</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nhất</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trên</w:t>
            </w:r>
            <w:proofErr w:type="spellEnd"/>
            <w:r w:rsidRPr="008D7077">
              <w:rPr>
                <w:rFonts w:ascii="Times New Roman" w:hAnsi="Times New Roman" w:cs="Times New Roman"/>
                <w:color w:val="000000"/>
                <w:sz w:val="24"/>
                <w:szCs w:val="24"/>
                <w:shd w:val="clear" w:color="auto" w:fill="FFFFFF"/>
              </w:rPr>
              <w:t xml:space="preserve"> IVB Mobile Banking.</w:t>
            </w:r>
          </w:p>
          <w:p w14:paraId="3714043B" w14:textId="77777777" w:rsidR="004E5C5D" w:rsidRPr="004E5C5D" w:rsidRDefault="004E5C5D" w:rsidP="004930B8">
            <w:pPr>
              <w:spacing w:before="60" w:after="0" w:line="360" w:lineRule="auto"/>
              <w:jc w:val="both"/>
              <w:rPr>
                <w:rFonts w:ascii="Times New Roman" w:hAnsi="Times New Roman" w:cs="Times New Roman"/>
                <w:i/>
                <w:iCs/>
                <w:sz w:val="24"/>
                <w:szCs w:val="24"/>
              </w:rPr>
            </w:pPr>
            <w:r w:rsidRPr="004E5C5D">
              <w:rPr>
                <w:rFonts w:ascii="Times New Roman" w:hAnsi="Times New Roman" w:cs="Times New Roman"/>
                <w:i/>
                <w:iCs/>
                <w:sz w:val="24"/>
                <w:szCs w:val="24"/>
              </w:rPr>
              <w:t>Every week, offer 300,000 VND to the account for 33 customers whose total weekly financial transaction turnover reaches 2,000,000 VND a</w:t>
            </w:r>
            <w:r w:rsidR="003741F7">
              <w:rPr>
                <w:rFonts w:ascii="Times New Roman" w:hAnsi="Times New Roman" w:cs="Times New Roman"/>
                <w:i/>
                <w:iCs/>
                <w:sz w:val="24"/>
                <w:szCs w:val="24"/>
              </w:rPr>
              <w:t>t the earliest</w:t>
            </w:r>
            <w:r w:rsidRPr="004E5C5D">
              <w:rPr>
                <w:rFonts w:ascii="Times New Roman" w:hAnsi="Times New Roman" w:cs="Times New Roman"/>
                <w:i/>
                <w:iCs/>
                <w:sz w:val="24"/>
                <w:szCs w:val="24"/>
              </w:rPr>
              <w:t xml:space="preserve"> on IVB Mobile Banking.</w:t>
            </w:r>
          </w:p>
        </w:tc>
        <w:tc>
          <w:tcPr>
            <w:tcW w:w="1134" w:type="dxa"/>
            <w:tcBorders>
              <w:bottom w:val="single" w:sz="4" w:space="0" w:color="auto"/>
            </w:tcBorders>
            <w:shd w:val="clear" w:color="auto" w:fill="FFFFFF"/>
            <w:tcMar>
              <w:top w:w="0" w:type="dxa"/>
              <w:left w:w="45" w:type="dxa"/>
              <w:bottom w:w="0" w:type="dxa"/>
              <w:right w:w="45" w:type="dxa"/>
            </w:tcMar>
            <w:vAlign w:val="center"/>
          </w:tcPr>
          <w:p w14:paraId="15F32BB3" w14:textId="77777777" w:rsidR="005F47F6" w:rsidRDefault="005F47F6" w:rsidP="004930B8">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992" w:type="dxa"/>
            <w:tcBorders>
              <w:bottom w:val="single" w:sz="4" w:space="0" w:color="auto"/>
            </w:tcBorders>
            <w:tcMar>
              <w:top w:w="0" w:type="dxa"/>
              <w:left w:w="45" w:type="dxa"/>
              <w:bottom w:w="0" w:type="dxa"/>
              <w:right w:w="45" w:type="dxa"/>
            </w:tcMar>
            <w:vAlign w:val="center"/>
          </w:tcPr>
          <w:p w14:paraId="2CE03D08" w14:textId="77777777" w:rsidR="005F47F6" w:rsidRDefault="005F47F6" w:rsidP="004930B8">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709" w:type="dxa"/>
            <w:tcBorders>
              <w:bottom w:val="single" w:sz="4" w:space="0" w:color="auto"/>
            </w:tcBorders>
            <w:tcMar>
              <w:top w:w="0" w:type="dxa"/>
              <w:left w:w="45" w:type="dxa"/>
              <w:bottom w:w="0" w:type="dxa"/>
              <w:right w:w="45" w:type="dxa"/>
            </w:tcMar>
            <w:vAlign w:val="center"/>
          </w:tcPr>
          <w:p w14:paraId="31922EEE" w14:textId="77777777" w:rsidR="005F47F6" w:rsidRPr="007C6021" w:rsidRDefault="005F47F6" w:rsidP="004930B8">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992" w:type="dxa"/>
            <w:tcBorders>
              <w:bottom w:val="single" w:sz="4" w:space="0" w:color="auto"/>
            </w:tcBorders>
            <w:shd w:val="clear" w:color="auto" w:fill="FFFFFF"/>
            <w:tcMar>
              <w:top w:w="0" w:type="dxa"/>
              <w:left w:w="45" w:type="dxa"/>
              <w:bottom w:w="0" w:type="dxa"/>
              <w:right w:w="45" w:type="dxa"/>
            </w:tcMar>
            <w:vAlign w:val="center"/>
          </w:tcPr>
          <w:p w14:paraId="501F1DD4" w14:textId="77777777" w:rsidR="005F47F6" w:rsidRDefault="005F47F6" w:rsidP="004930B8">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431" w:type="dxa"/>
            <w:tcBorders>
              <w:bottom w:val="single" w:sz="4" w:space="0" w:color="auto"/>
            </w:tcBorders>
            <w:shd w:val="clear" w:color="auto" w:fill="FFFFFF"/>
            <w:tcMar>
              <w:top w:w="0" w:type="dxa"/>
              <w:left w:w="45" w:type="dxa"/>
              <w:bottom w:w="0" w:type="dxa"/>
              <w:right w:w="45" w:type="dxa"/>
            </w:tcMar>
            <w:vAlign w:val="center"/>
          </w:tcPr>
          <w:p w14:paraId="54C81ECA" w14:textId="77777777" w:rsidR="005F47F6" w:rsidRDefault="005F47F6" w:rsidP="004930B8">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59.400.000</w:t>
            </w:r>
          </w:p>
        </w:tc>
      </w:tr>
      <w:tr w:rsidR="005F47F6" w:rsidRPr="00C55933" w14:paraId="51720F38" w14:textId="77777777" w:rsidTr="004930B8">
        <w:trPr>
          <w:trHeight w:val="440"/>
        </w:trPr>
        <w:tc>
          <w:tcPr>
            <w:tcW w:w="7036" w:type="dxa"/>
            <w:gridSpan w:val="5"/>
            <w:tcMar>
              <w:top w:w="0" w:type="dxa"/>
              <w:left w:w="45" w:type="dxa"/>
              <w:bottom w:w="0" w:type="dxa"/>
              <w:right w:w="45" w:type="dxa"/>
            </w:tcMar>
          </w:tcPr>
          <w:p w14:paraId="10857A0E" w14:textId="77777777" w:rsidR="005F47F6" w:rsidRPr="00DF7D12" w:rsidRDefault="005F47F6" w:rsidP="004930B8">
            <w:pPr>
              <w:spacing w:before="60" w:after="60" w:line="240" w:lineRule="auto"/>
              <w:jc w:val="center"/>
              <w:rPr>
                <w:rFonts w:ascii="Times New Roman" w:eastAsia="Times New Roman" w:hAnsi="Times New Roman" w:cs="Times New Roman"/>
                <w:b/>
                <w:color w:val="000000"/>
                <w:sz w:val="24"/>
                <w:szCs w:val="24"/>
              </w:rPr>
            </w:pPr>
            <w:proofErr w:type="spellStart"/>
            <w:r w:rsidRPr="00DF7D12">
              <w:rPr>
                <w:rFonts w:ascii="Times New Roman" w:eastAsia="Times New Roman" w:hAnsi="Times New Roman" w:cs="Times New Roman"/>
                <w:b/>
                <w:color w:val="000000"/>
                <w:sz w:val="24"/>
                <w:szCs w:val="24"/>
              </w:rPr>
              <w:t>Tổng</w:t>
            </w:r>
            <w:proofErr w:type="spellEnd"/>
            <w:r w:rsidRPr="00DF7D12">
              <w:rPr>
                <w:rFonts w:ascii="Times New Roman" w:eastAsia="Times New Roman" w:hAnsi="Times New Roman" w:cs="Times New Roman"/>
                <w:b/>
                <w:color w:val="000000"/>
                <w:sz w:val="24"/>
                <w:szCs w:val="24"/>
              </w:rPr>
              <w:t xml:space="preserve"> </w:t>
            </w:r>
            <w:proofErr w:type="spellStart"/>
            <w:r w:rsidRPr="00DF7D12">
              <w:rPr>
                <w:rFonts w:ascii="Times New Roman" w:eastAsia="Times New Roman" w:hAnsi="Times New Roman" w:cs="Times New Roman"/>
                <w:b/>
                <w:color w:val="000000"/>
                <w:sz w:val="24"/>
                <w:szCs w:val="24"/>
              </w:rPr>
              <w:t>cộng</w:t>
            </w:r>
            <w:proofErr w:type="spellEnd"/>
            <w:r w:rsidR="00CC0DE6">
              <w:rPr>
                <w:rFonts w:ascii="Times New Roman" w:eastAsia="Times New Roman" w:hAnsi="Times New Roman" w:cs="Times New Roman"/>
                <w:b/>
                <w:color w:val="000000"/>
                <w:sz w:val="24"/>
                <w:szCs w:val="24"/>
              </w:rPr>
              <w:t xml:space="preserve"> </w:t>
            </w:r>
            <w:r w:rsidR="00CC0DE6" w:rsidRPr="00B75D5C">
              <w:rPr>
                <w:rFonts w:ascii="Times New Roman" w:eastAsia="Times New Roman" w:hAnsi="Times New Roman" w:cs="Times New Roman"/>
                <w:b/>
                <w:i/>
                <w:color w:val="000000"/>
                <w:sz w:val="24"/>
                <w:szCs w:val="24"/>
              </w:rPr>
              <w:t>(Total)</w:t>
            </w:r>
          </w:p>
        </w:tc>
        <w:tc>
          <w:tcPr>
            <w:tcW w:w="992" w:type="dxa"/>
            <w:shd w:val="clear" w:color="auto" w:fill="FFFFFF"/>
            <w:tcMar>
              <w:top w:w="0" w:type="dxa"/>
              <w:left w:w="45" w:type="dxa"/>
              <w:bottom w:w="0" w:type="dxa"/>
              <w:right w:w="45" w:type="dxa"/>
            </w:tcMar>
          </w:tcPr>
          <w:p w14:paraId="6BA83257" w14:textId="77777777" w:rsidR="005F47F6" w:rsidRPr="00DF7D12" w:rsidRDefault="005F47F6" w:rsidP="004930B8">
            <w:pPr>
              <w:spacing w:before="6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2.498</w:t>
            </w:r>
          </w:p>
        </w:tc>
        <w:tc>
          <w:tcPr>
            <w:tcW w:w="1446" w:type="dxa"/>
            <w:gridSpan w:val="2"/>
            <w:shd w:val="clear" w:color="auto" w:fill="FFFFFF"/>
            <w:tcMar>
              <w:top w:w="0" w:type="dxa"/>
              <w:left w:w="45" w:type="dxa"/>
              <w:bottom w:w="0" w:type="dxa"/>
              <w:right w:w="45" w:type="dxa"/>
            </w:tcMar>
          </w:tcPr>
          <w:p w14:paraId="2EA029D8" w14:textId="77777777" w:rsidR="005F47F6" w:rsidRPr="00C55933" w:rsidRDefault="005F47F6" w:rsidP="004930B8">
            <w:pPr>
              <w:spacing w:before="6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273.400</w:t>
            </w:r>
            <w:r w:rsidRPr="00C55933">
              <w:rPr>
                <w:rFonts w:ascii="Times New Roman" w:eastAsia="Times New Roman" w:hAnsi="Times New Roman" w:cs="Times New Roman"/>
                <w:b/>
                <w:sz w:val="24"/>
                <w:szCs w:val="24"/>
              </w:rPr>
              <w:t>.000</w:t>
            </w:r>
          </w:p>
        </w:tc>
      </w:tr>
      <w:tr w:rsidR="005F47F6" w:rsidRPr="00C55933" w14:paraId="045FA007" w14:textId="77777777" w:rsidTr="004930B8">
        <w:trPr>
          <w:trHeight w:val="431"/>
        </w:trPr>
        <w:tc>
          <w:tcPr>
            <w:tcW w:w="9474" w:type="dxa"/>
            <w:gridSpan w:val="8"/>
            <w:tcBorders>
              <w:bottom w:val="single" w:sz="4" w:space="0" w:color="auto"/>
            </w:tcBorders>
            <w:tcMar>
              <w:top w:w="0" w:type="dxa"/>
              <w:left w:w="45" w:type="dxa"/>
              <w:bottom w:w="0" w:type="dxa"/>
              <w:right w:w="45" w:type="dxa"/>
            </w:tcMar>
          </w:tcPr>
          <w:p w14:paraId="1FBEC9B0" w14:textId="77777777" w:rsidR="005F47F6" w:rsidRDefault="005F47F6" w:rsidP="004930B8">
            <w:pPr>
              <w:tabs>
                <w:tab w:val="center" w:pos="4647"/>
                <w:tab w:val="left" w:pos="8064"/>
              </w:tabs>
              <w:spacing w:before="60" w:after="60" w:line="240" w:lineRule="auto"/>
              <w:rPr>
                <w:rFonts w:ascii="Times New Roman" w:eastAsia="Times New Roman" w:hAnsi="Times New Roman" w:cs="Times New Roman"/>
                <w:i/>
                <w:color w:val="000000"/>
                <w:sz w:val="24"/>
                <w:szCs w:val="24"/>
              </w:rPr>
            </w:pPr>
            <w:r w:rsidRPr="00B42356">
              <w:rPr>
                <w:rFonts w:ascii="Times New Roman" w:eastAsia="Times New Roman" w:hAnsi="Times New Roman" w:cs="Times New Roman"/>
                <w:i/>
                <w:color w:val="000000"/>
                <w:sz w:val="24"/>
                <w:szCs w:val="24"/>
              </w:rPr>
              <w:tab/>
            </w:r>
            <w:proofErr w:type="spellStart"/>
            <w:r w:rsidRPr="005610F5">
              <w:rPr>
                <w:rFonts w:ascii="Times New Roman" w:eastAsia="Times New Roman" w:hAnsi="Times New Roman" w:cs="Times New Roman"/>
                <w:i/>
                <w:color w:val="000000"/>
                <w:sz w:val="24"/>
                <w:szCs w:val="24"/>
              </w:rPr>
              <w:t>B</w:t>
            </w:r>
            <w:r>
              <w:rPr>
                <w:rFonts w:ascii="Times New Roman" w:eastAsia="Times New Roman" w:hAnsi="Times New Roman" w:cs="Times New Roman"/>
                <w:i/>
                <w:color w:val="000000"/>
                <w:sz w:val="24"/>
                <w:szCs w:val="24"/>
              </w:rPr>
              <w:t>ằng</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chữ</w:t>
            </w:r>
            <w:proofErr w:type="spellEnd"/>
            <w:r>
              <w:rPr>
                <w:rFonts w:ascii="Times New Roman" w:eastAsia="Times New Roman" w:hAnsi="Times New Roman" w:cs="Times New Roman"/>
                <w:i/>
                <w:color w:val="000000"/>
                <w:sz w:val="24"/>
                <w:szCs w:val="24"/>
              </w:rPr>
              <w:t xml:space="preserve">: Hai </w:t>
            </w:r>
            <w:proofErr w:type="spellStart"/>
            <w:r>
              <w:rPr>
                <w:rFonts w:ascii="Times New Roman" w:eastAsia="Times New Roman" w:hAnsi="Times New Roman" w:cs="Times New Roman"/>
                <w:i/>
                <w:color w:val="000000"/>
                <w:sz w:val="24"/>
                <w:szCs w:val="24"/>
              </w:rPr>
              <w:t>trăm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bảy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mươi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triệu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bốn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trăm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nghìn</w:t>
            </w:r>
            <w:proofErr w:type="spellEnd"/>
            <w:r>
              <w:rPr>
                <w:rFonts w:ascii="Times New Roman" w:eastAsia="Times New Roman" w:hAnsi="Times New Roman" w:cs="Times New Roman"/>
                <w:i/>
                <w:color w:val="000000"/>
                <w:sz w:val="24"/>
                <w:szCs w:val="24"/>
              </w:rPr>
              <w:t xml:space="preserve"> </w:t>
            </w:r>
            <w:proofErr w:type="spellStart"/>
            <w:r w:rsidRPr="00B42356">
              <w:rPr>
                <w:rFonts w:ascii="Times New Roman" w:eastAsia="Times New Roman" w:hAnsi="Times New Roman" w:cs="Times New Roman"/>
                <w:i/>
                <w:color w:val="000000"/>
                <w:sz w:val="24"/>
                <w:szCs w:val="24"/>
              </w:rPr>
              <w:t>đồng</w:t>
            </w:r>
            <w:proofErr w:type="spellEnd"/>
            <w:r>
              <w:rPr>
                <w:rFonts w:ascii="Times New Roman" w:eastAsia="Times New Roman" w:hAnsi="Times New Roman" w:cs="Times New Roman"/>
                <w:i/>
                <w:color w:val="000000"/>
                <w:sz w:val="24"/>
                <w:szCs w:val="24"/>
              </w:rPr>
              <w:t>./.</w:t>
            </w:r>
          </w:p>
          <w:p w14:paraId="754C1F74" w14:textId="77777777" w:rsidR="00CC0DE6" w:rsidRPr="002E5482" w:rsidRDefault="003606EA" w:rsidP="003606EA">
            <w:pPr>
              <w:tabs>
                <w:tab w:val="center" w:pos="4647"/>
                <w:tab w:val="left" w:pos="8064"/>
              </w:tabs>
              <w:spacing w:before="60" w:after="6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By words: </w:t>
            </w:r>
            <w:r w:rsidRPr="00B3084E">
              <w:rPr>
                <w:rFonts w:ascii="Times New Roman" w:eastAsia="Times New Roman" w:hAnsi="Times New Roman" w:cs="Times New Roman"/>
                <w:i/>
                <w:iCs/>
                <w:color w:val="000000"/>
                <w:sz w:val="24"/>
                <w:szCs w:val="24"/>
              </w:rPr>
              <w:t>Two hundred seventy-three million four hundred thousand Vietnamese Dong</w:t>
            </w:r>
            <w:r>
              <w:rPr>
                <w:rFonts w:ascii="Times New Roman" w:eastAsia="Times New Roman" w:hAnsi="Times New Roman" w:cs="Times New Roman"/>
                <w:i/>
                <w:iCs/>
                <w:color w:val="000000"/>
                <w:sz w:val="24"/>
                <w:szCs w:val="24"/>
              </w:rPr>
              <w:t>./.</w:t>
            </w:r>
          </w:p>
        </w:tc>
      </w:tr>
    </w:tbl>
    <w:p w14:paraId="638ADBD2" w14:textId="77777777" w:rsidR="005F47F6" w:rsidRPr="00724C27" w:rsidRDefault="005F47F6" w:rsidP="005F47F6">
      <w:pPr>
        <w:pStyle w:val="ListParagraph"/>
        <w:spacing w:before="120" w:after="120" w:line="360" w:lineRule="auto"/>
        <w:jc w:val="both"/>
        <w:rPr>
          <w:rFonts w:ascii="Times New Roman" w:hAnsi="Times New Roman"/>
          <w:b/>
          <w:i/>
          <w:sz w:val="24"/>
        </w:rPr>
      </w:pPr>
    </w:p>
    <w:p w14:paraId="611FF8BB" w14:textId="77777777" w:rsidR="005F47F6" w:rsidRPr="00110553" w:rsidRDefault="005F47F6" w:rsidP="005F47F6">
      <w:pPr>
        <w:pStyle w:val="ListParagraph"/>
        <w:numPr>
          <w:ilvl w:val="0"/>
          <w:numId w:val="1"/>
        </w:numPr>
        <w:tabs>
          <w:tab w:val="clear" w:pos="360"/>
          <w:tab w:val="num" w:pos="720"/>
        </w:tabs>
        <w:spacing w:before="120" w:after="120" w:line="360" w:lineRule="auto"/>
        <w:ind w:left="720"/>
        <w:jc w:val="both"/>
        <w:rPr>
          <w:rFonts w:ascii="Times New Roman" w:hAnsi="Times New Roman" w:cs="Times New Roman"/>
          <w:b/>
          <w:i/>
          <w:sz w:val="24"/>
          <w:szCs w:val="24"/>
        </w:rPr>
      </w:pPr>
      <w:proofErr w:type="spellStart"/>
      <w:r w:rsidRPr="00527CD7">
        <w:rPr>
          <w:rFonts w:ascii="Times New Roman" w:hAnsi="Times New Roman" w:cs="Times New Roman"/>
          <w:b/>
          <w:sz w:val="24"/>
          <w:szCs w:val="24"/>
        </w:rPr>
        <w:t>Cách</w:t>
      </w:r>
      <w:proofErr w:type="spellEnd"/>
      <w:r w:rsidRPr="00527CD7">
        <w:rPr>
          <w:rFonts w:ascii="Times New Roman" w:hAnsi="Times New Roman" w:cs="Times New Roman"/>
          <w:b/>
          <w:sz w:val="24"/>
          <w:szCs w:val="24"/>
        </w:rPr>
        <w:t xml:space="preserve"> </w:t>
      </w:r>
      <w:proofErr w:type="spellStart"/>
      <w:r w:rsidRPr="00527CD7">
        <w:rPr>
          <w:rFonts w:ascii="Times New Roman" w:hAnsi="Times New Roman" w:cs="Times New Roman"/>
          <w:b/>
          <w:sz w:val="24"/>
          <w:szCs w:val="24"/>
        </w:rPr>
        <w:t>thức</w:t>
      </w:r>
      <w:proofErr w:type="spellEnd"/>
      <w:r w:rsidRPr="00527CD7">
        <w:rPr>
          <w:rFonts w:ascii="Times New Roman" w:hAnsi="Times New Roman" w:cs="Times New Roman"/>
          <w:b/>
          <w:sz w:val="24"/>
          <w:szCs w:val="24"/>
        </w:rPr>
        <w:t xml:space="preserve"> </w:t>
      </w:r>
      <w:proofErr w:type="spellStart"/>
      <w:r w:rsidRPr="00527CD7">
        <w:rPr>
          <w:rFonts w:ascii="Times New Roman" w:hAnsi="Times New Roman" w:cs="Times New Roman"/>
          <w:b/>
          <w:sz w:val="24"/>
          <w:szCs w:val="24"/>
        </w:rPr>
        <w:t>xét</w:t>
      </w:r>
      <w:proofErr w:type="spellEnd"/>
      <w:r w:rsidRPr="00527CD7">
        <w:rPr>
          <w:rFonts w:ascii="Times New Roman" w:hAnsi="Times New Roman" w:cs="Times New Roman"/>
          <w:b/>
          <w:sz w:val="24"/>
          <w:szCs w:val="24"/>
        </w:rPr>
        <w:t xml:space="preserve"> </w:t>
      </w:r>
      <w:proofErr w:type="spellStart"/>
      <w:r w:rsidRPr="00527CD7">
        <w:rPr>
          <w:rFonts w:ascii="Times New Roman" w:hAnsi="Times New Roman" w:cs="Times New Roman"/>
          <w:b/>
          <w:sz w:val="24"/>
          <w:szCs w:val="24"/>
        </w:rPr>
        <w:t>thưởng</w:t>
      </w:r>
      <w:proofErr w:type="spellEnd"/>
      <w:r w:rsidRPr="00527CD7">
        <w:rPr>
          <w:rFonts w:ascii="Times New Roman" w:hAnsi="Times New Roman" w:cs="Times New Roman"/>
          <w:b/>
          <w:sz w:val="24"/>
          <w:szCs w:val="24"/>
        </w:rPr>
        <w:t xml:space="preserve"> </w:t>
      </w:r>
      <w:proofErr w:type="spellStart"/>
      <w:r w:rsidRPr="00527CD7">
        <w:rPr>
          <w:rFonts w:ascii="Times New Roman" w:hAnsi="Times New Roman" w:cs="Times New Roman"/>
          <w:b/>
          <w:sz w:val="24"/>
          <w:szCs w:val="24"/>
        </w:rPr>
        <w:t>và</w:t>
      </w:r>
      <w:proofErr w:type="spellEnd"/>
      <w:r w:rsidRPr="00527CD7">
        <w:rPr>
          <w:rFonts w:ascii="Times New Roman" w:hAnsi="Times New Roman" w:cs="Times New Roman"/>
          <w:b/>
          <w:sz w:val="24"/>
          <w:szCs w:val="24"/>
        </w:rPr>
        <w:t xml:space="preserve"> </w:t>
      </w:r>
      <w:proofErr w:type="spellStart"/>
      <w:r w:rsidRPr="00527CD7">
        <w:rPr>
          <w:rFonts w:ascii="Times New Roman" w:hAnsi="Times New Roman" w:cs="Times New Roman"/>
          <w:b/>
          <w:sz w:val="24"/>
          <w:szCs w:val="24"/>
        </w:rPr>
        <w:t>tặng</w:t>
      </w:r>
      <w:proofErr w:type="spellEnd"/>
      <w:r w:rsidRPr="00527CD7">
        <w:rPr>
          <w:rFonts w:ascii="Times New Roman" w:hAnsi="Times New Roman" w:cs="Times New Roman"/>
          <w:b/>
          <w:sz w:val="24"/>
          <w:szCs w:val="24"/>
        </w:rPr>
        <w:t xml:space="preserve"> </w:t>
      </w:r>
      <w:proofErr w:type="spellStart"/>
      <w:r w:rsidRPr="00527CD7">
        <w:rPr>
          <w:rFonts w:ascii="Times New Roman" w:hAnsi="Times New Roman" w:cs="Times New Roman"/>
          <w:b/>
          <w:sz w:val="24"/>
          <w:szCs w:val="24"/>
        </w:rPr>
        <w:t>thưởng</w:t>
      </w:r>
      <w:proofErr w:type="spellEnd"/>
      <w:r w:rsidRPr="00527CD7">
        <w:rPr>
          <w:rFonts w:ascii="Times New Roman" w:hAnsi="Times New Roman" w:cs="Times New Roman"/>
          <w:b/>
          <w:sz w:val="24"/>
          <w:szCs w:val="24"/>
        </w:rPr>
        <w:t xml:space="preserve"> </w:t>
      </w:r>
      <w:proofErr w:type="spellStart"/>
      <w:r w:rsidRPr="00527CD7">
        <w:rPr>
          <w:rFonts w:ascii="Times New Roman" w:hAnsi="Times New Roman" w:cs="Times New Roman"/>
          <w:b/>
          <w:sz w:val="24"/>
          <w:szCs w:val="24"/>
        </w:rPr>
        <w:t>cho</w:t>
      </w:r>
      <w:proofErr w:type="spellEnd"/>
      <w:r w:rsidRPr="00527CD7">
        <w:rPr>
          <w:rFonts w:ascii="Times New Roman" w:hAnsi="Times New Roman" w:cs="Times New Roman"/>
          <w:b/>
          <w:sz w:val="24"/>
          <w:szCs w:val="24"/>
        </w:rPr>
        <w:t xml:space="preserve"> </w:t>
      </w:r>
      <w:proofErr w:type="spellStart"/>
      <w:r w:rsidRPr="00527CD7">
        <w:rPr>
          <w:rFonts w:ascii="Times New Roman" w:hAnsi="Times New Roman" w:cs="Times New Roman"/>
          <w:b/>
          <w:sz w:val="24"/>
          <w:szCs w:val="24"/>
        </w:rPr>
        <w:t>Khách</w:t>
      </w:r>
      <w:proofErr w:type="spellEnd"/>
      <w:r w:rsidRPr="00527CD7">
        <w:rPr>
          <w:rFonts w:ascii="Times New Roman" w:hAnsi="Times New Roman" w:cs="Times New Roman"/>
          <w:b/>
          <w:sz w:val="24"/>
          <w:szCs w:val="24"/>
        </w:rPr>
        <w:t xml:space="preserve"> </w:t>
      </w:r>
      <w:proofErr w:type="spellStart"/>
      <w:r w:rsidRPr="00527CD7">
        <w:rPr>
          <w:rFonts w:ascii="Times New Roman" w:hAnsi="Times New Roman" w:cs="Times New Roman"/>
          <w:b/>
          <w:sz w:val="24"/>
          <w:szCs w:val="24"/>
        </w:rPr>
        <w:t>hàng</w:t>
      </w:r>
      <w:proofErr w:type="spellEnd"/>
      <w:r w:rsidRPr="00527CD7">
        <w:rPr>
          <w:rFonts w:ascii="Times New Roman" w:hAnsi="Times New Roman" w:cs="Times New Roman"/>
          <w:b/>
          <w:sz w:val="24"/>
          <w:szCs w:val="24"/>
        </w:rPr>
        <w:t>:</w:t>
      </w:r>
    </w:p>
    <w:p w14:paraId="2295F7ED" w14:textId="77777777" w:rsidR="00110553" w:rsidRPr="00527CD7" w:rsidRDefault="00110553" w:rsidP="00110553">
      <w:pPr>
        <w:pStyle w:val="ListParagraph"/>
        <w:spacing w:before="120" w:after="120" w:line="360" w:lineRule="auto"/>
        <w:jc w:val="both"/>
        <w:rPr>
          <w:rFonts w:ascii="Times New Roman" w:hAnsi="Times New Roman" w:cs="Times New Roman"/>
          <w:b/>
          <w:i/>
          <w:sz w:val="24"/>
          <w:szCs w:val="24"/>
        </w:rPr>
      </w:pPr>
      <w:r w:rsidRPr="00C40547">
        <w:rPr>
          <w:rFonts w:ascii="Times New Roman" w:hAnsi="Times New Roman" w:cs="Times New Roman"/>
          <w:b/>
          <w:i/>
          <w:iCs/>
          <w:sz w:val="24"/>
          <w:szCs w:val="24"/>
        </w:rPr>
        <w:t>Reward method and commendation</w:t>
      </w:r>
    </w:p>
    <w:p w14:paraId="6E54F857" w14:textId="77777777" w:rsidR="005F47F6" w:rsidRPr="00527CD7" w:rsidRDefault="005F47F6" w:rsidP="005F47F6">
      <w:pPr>
        <w:pStyle w:val="ListParagraph"/>
        <w:numPr>
          <w:ilvl w:val="0"/>
          <w:numId w:val="5"/>
        </w:numPr>
        <w:spacing w:before="120" w:after="120" w:line="360" w:lineRule="auto"/>
        <w:ind w:left="720" w:hanging="270"/>
        <w:jc w:val="both"/>
        <w:rPr>
          <w:rFonts w:ascii="Times New Roman" w:hAnsi="Times New Roman" w:cs="Times New Roman"/>
          <w:b/>
          <w:i/>
          <w:sz w:val="24"/>
          <w:szCs w:val="24"/>
        </w:rPr>
      </w:pPr>
      <w:proofErr w:type="spellStart"/>
      <w:r w:rsidRPr="00527CD7">
        <w:rPr>
          <w:rFonts w:ascii="Times New Roman" w:hAnsi="Times New Roman" w:cs="Times New Roman"/>
          <w:b/>
          <w:i/>
          <w:sz w:val="24"/>
          <w:szCs w:val="24"/>
        </w:rPr>
        <w:t>Đối</w:t>
      </w:r>
      <w:proofErr w:type="spellEnd"/>
      <w:r w:rsidRPr="00527CD7">
        <w:rPr>
          <w:rFonts w:ascii="Times New Roman" w:hAnsi="Times New Roman" w:cs="Times New Roman"/>
          <w:b/>
          <w:i/>
          <w:sz w:val="24"/>
          <w:szCs w:val="24"/>
        </w:rPr>
        <w:t xml:space="preserve"> </w:t>
      </w:r>
      <w:proofErr w:type="spellStart"/>
      <w:r w:rsidRPr="00527CD7">
        <w:rPr>
          <w:rFonts w:ascii="Times New Roman" w:hAnsi="Times New Roman" w:cs="Times New Roman"/>
          <w:b/>
          <w:i/>
          <w:sz w:val="24"/>
          <w:szCs w:val="24"/>
        </w:rPr>
        <w:t>với</w:t>
      </w:r>
      <w:proofErr w:type="spellEnd"/>
      <w:r w:rsidRPr="00527CD7">
        <w:rPr>
          <w:rFonts w:ascii="Times New Roman" w:hAnsi="Times New Roman" w:cs="Times New Roman"/>
          <w:b/>
          <w:i/>
          <w:sz w:val="24"/>
          <w:szCs w:val="24"/>
        </w:rPr>
        <w:t xml:space="preserve"> </w:t>
      </w:r>
      <w:proofErr w:type="spellStart"/>
      <w:r w:rsidRPr="00527CD7">
        <w:rPr>
          <w:rFonts w:ascii="Times New Roman" w:hAnsi="Times New Roman" w:cs="Times New Roman"/>
          <w:b/>
          <w:i/>
          <w:sz w:val="24"/>
          <w:szCs w:val="24"/>
        </w:rPr>
        <w:t>Ưu</w:t>
      </w:r>
      <w:proofErr w:type="spellEnd"/>
      <w:r w:rsidRPr="00527CD7">
        <w:rPr>
          <w:rFonts w:ascii="Times New Roman" w:hAnsi="Times New Roman" w:cs="Times New Roman"/>
          <w:b/>
          <w:i/>
          <w:sz w:val="24"/>
          <w:szCs w:val="24"/>
        </w:rPr>
        <w:t xml:space="preserve"> </w:t>
      </w:r>
      <w:proofErr w:type="spellStart"/>
      <w:r w:rsidRPr="00527CD7">
        <w:rPr>
          <w:rFonts w:ascii="Times New Roman" w:hAnsi="Times New Roman" w:cs="Times New Roman"/>
          <w:b/>
          <w:i/>
          <w:sz w:val="24"/>
          <w:szCs w:val="24"/>
        </w:rPr>
        <w:t>đãi</w:t>
      </w:r>
      <w:proofErr w:type="spellEnd"/>
      <w:r w:rsidRPr="00527CD7">
        <w:rPr>
          <w:rFonts w:ascii="Times New Roman" w:hAnsi="Times New Roman" w:cs="Times New Roman"/>
          <w:b/>
          <w:i/>
          <w:sz w:val="24"/>
          <w:szCs w:val="24"/>
        </w:rPr>
        <w:t xml:space="preserve"> 01:</w:t>
      </w:r>
      <w:r w:rsidR="00110553">
        <w:rPr>
          <w:rFonts w:ascii="Times New Roman" w:hAnsi="Times New Roman" w:cs="Times New Roman"/>
          <w:b/>
          <w:i/>
          <w:sz w:val="24"/>
          <w:szCs w:val="24"/>
        </w:rPr>
        <w:t xml:space="preserve"> (Offer 01)</w:t>
      </w:r>
    </w:p>
    <w:p w14:paraId="4CC8191E" w14:textId="77777777" w:rsidR="00B476D2" w:rsidRPr="00B476D2" w:rsidRDefault="005F47F6" w:rsidP="005F47F6">
      <w:pPr>
        <w:pStyle w:val="ListParagraph"/>
        <w:numPr>
          <w:ilvl w:val="0"/>
          <w:numId w:val="8"/>
        </w:numPr>
        <w:spacing w:after="0" w:line="360" w:lineRule="auto"/>
        <w:ind w:left="990" w:hanging="270"/>
        <w:jc w:val="both"/>
        <w:rPr>
          <w:rFonts w:ascii="Times New Roman" w:hAnsi="Times New Roman" w:cs="Times New Roman"/>
          <w:color w:val="000000"/>
          <w:sz w:val="24"/>
          <w:szCs w:val="24"/>
        </w:rPr>
      </w:pPr>
      <w:proofErr w:type="spellStart"/>
      <w:r w:rsidRPr="00B476D2">
        <w:rPr>
          <w:rFonts w:ascii="Times New Roman" w:hAnsi="Times New Roman" w:cs="Times New Roman"/>
          <w:color w:val="000000"/>
          <w:sz w:val="24"/>
          <w:szCs w:val="24"/>
        </w:rPr>
        <w:t>Áp</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dụng</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cho</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các</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Khách</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hàng</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lần</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đầu</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đăng</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ký</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kích</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hoạt</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ứng</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dụng</w:t>
      </w:r>
      <w:proofErr w:type="spellEnd"/>
      <w:r w:rsidRPr="00B476D2">
        <w:rPr>
          <w:rFonts w:ascii="Times New Roman" w:hAnsi="Times New Roman" w:cs="Times New Roman"/>
          <w:color w:val="000000"/>
          <w:sz w:val="24"/>
          <w:szCs w:val="24"/>
        </w:rPr>
        <w:t xml:space="preserve"> IVB Mobile Banking </w:t>
      </w:r>
      <w:proofErr w:type="spellStart"/>
      <w:r w:rsidRPr="00B476D2">
        <w:rPr>
          <w:rFonts w:ascii="Times New Roman" w:hAnsi="Times New Roman" w:cs="Times New Roman"/>
          <w:color w:val="000000"/>
          <w:sz w:val="24"/>
          <w:szCs w:val="24"/>
        </w:rPr>
        <w:t>bằng</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hình</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thức</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định</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danh</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điện</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tử</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eKYC</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thành</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công</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sớm</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nhất</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trong</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thời</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gian</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diễn</w:t>
      </w:r>
      <w:proofErr w:type="spellEnd"/>
      <w:r w:rsidRPr="00B476D2">
        <w:rPr>
          <w:rFonts w:ascii="Times New Roman" w:hAnsi="Times New Roman" w:cs="Times New Roman"/>
          <w:color w:val="000000"/>
          <w:sz w:val="24"/>
          <w:szCs w:val="24"/>
        </w:rPr>
        <w:t xml:space="preserve"> ra </w:t>
      </w:r>
      <w:proofErr w:type="spellStart"/>
      <w:r w:rsidRPr="00B476D2">
        <w:rPr>
          <w:rFonts w:ascii="Times New Roman" w:hAnsi="Times New Roman" w:cs="Times New Roman"/>
          <w:color w:val="000000"/>
          <w:sz w:val="24"/>
          <w:szCs w:val="24"/>
        </w:rPr>
        <w:t>Chương</w:t>
      </w:r>
      <w:proofErr w:type="spellEnd"/>
      <w:r w:rsidRPr="00B476D2">
        <w:rPr>
          <w:rFonts w:ascii="Times New Roman" w:hAnsi="Times New Roman" w:cs="Times New Roman"/>
          <w:color w:val="000000"/>
          <w:sz w:val="24"/>
          <w:szCs w:val="24"/>
        </w:rPr>
        <w:t xml:space="preserve"> </w:t>
      </w:r>
      <w:proofErr w:type="spellStart"/>
      <w:proofErr w:type="gramStart"/>
      <w:r w:rsidRPr="00B476D2">
        <w:rPr>
          <w:rFonts w:ascii="Times New Roman" w:hAnsi="Times New Roman" w:cs="Times New Roman"/>
          <w:color w:val="000000"/>
          <w:sz w:val="24"/>
          <w:szCs w:val="24"/>
        </w:rPr>
        <w:t>trình</w:t>
      </w:r>
      <w:proofErr w:type="spellEnd"/>
      <w:r w:rsidRPr="00B476D2">
        <w:rPr>
          <w:rFonts w:ascii="Times New Roman" w:hAnsi="Times New Roman" w:cs="Times New Roman"/>
          <w:color w:val="000000"/>
          <w:sz w:val="24"/>
          <w:szCs w:val="24"/>
        </w:rPr>
        <w:t>.</w:t>
      </w:r>
      <w:r w:rsidR="00110553" w:rsidRPr="00B476D2">
        <w:rPr>
          <w:rFonts w:ascii="Times New Roman" w:hAnsi="Times New Roman" w:cs="Times New Roman"/>
          <w:color w:val="000000"/>
          <w:sz w:val="24"/>
          <w:szCs w:val="24"/>
        </w:rPr>
        <w:t>/</w:t>
      </w:r>
      <w:proofErr w:type="gramEnd"/>
      <w:r w:rsidR="00110553" w:rsidRPr="00B476D2">
        <w:rPr>
          <w:rFonts w:ascii="Times New Roman" w:hAnsi="Times New Roman" w:cs="Times New Roman"/>
          <w:color w:val="000000"/>
          <w:sz w:val="24"/>
          <w:szCs w:val="24"/>
        </w:rPr>
        <w:t xml:space="preserve"> </w:t>
      </w:r>
      <w:r w:rsidR="00B476D2">
        <w:rPr>
          <w:rFonts w:ascii="Times New Roman" w:eastAsia="Times New Roman" w:hAnsi="Times New Roman"/>
          <w:i/>
          <w:iCs/>
          <w:color w:val="000000"/>
          <w:sz w:val="24"/>
          <w:szCs w:val="24"/>
        </w:rPr>
        <w:t>Applicable to</w:t>
      </w:r>
      <w:r w:rsidR="00B476D2" w:rsidRPr="00A11321">
        <w:rPr>
          <w:rFonts w:ascii="Times New Roman" w:eastAsia="Times New Roman" w:hAnsi="Times New Roman"/>
          <w:i/>
          <w:iCs/>
          <w:color w:val="000000"/>
          <w:sz w:val="24"/>
          <w:szCs w:val="24"/>
        </w:rPr>
        <w:t xml:space="preserve"> customers who successfully register and activate IVB Mobile Banking application</w:t>
      </w:r>
      <w:r w:rsidR="00B476D2">
        <w:rPr>
          <w:rFonts w:ascii="Times New Roman" w:eastAsia="Times New Roman" w:hAnsi="Times New Roman"/>
          <w:i/>
          <w:iCs/>
          <w:color w:val="000000"/>
          <w:sz w:val="24"/>
          <w:szCs w:val="24"/>
        </w:rPr>
        <w:t xml:space="preserve"> by </w:t>
      </w:r>
      <w:proofErr w:type="spellStart"/>
      <w:r w:rsidR="00B476D2">
        <w:rPr>
          <w:rFonts w:ascii="Times New Roman" w:eastAsia="Times New Roman" w:hAnsi="Times New Roman"/>
          <w:i/>
          <w:iCs/>
          <w:color w:val="000000"/>
          <w:sz w:val="24"/>
          <w:szCs w:val="24"/>
        </w:rPr>
        <w:t>eKYC</w:t>
      </w:r>
      <w:proofErr w:type="spellEnd"/>
      <w:r w:rsidR="00B476D2">
        <w:rPr>
          <w:rFonts w:ascii="Times New Roman" w:eastAsia="Times New Roman" w:hAnsi="Times New Roman"/>
          <w:i/>
          <w:iCs/>
          <w:color w:val="000000"/>
          <w:sz w:val="24"/>
          <w:szCs w:val="24"/>
        </w:rPr>
        <w:t xml:space="preserve"> </w:t>
      </w:r>
      <w:r w:rsidR="00B476D2" w:rsidRPr="00A11321">
        <w:rPr>
          <w:rFonts w:ascii="Times New Roman" w:eastAsia="Times New Roman" w:hAnsi="Times New Roman"/>
          <w:i/>
          <w:iCs/>
          <w:color w:val="000000"/>
          <w:sz w:val="24"/>
          <w:szCs w:val="24"/>
        </w:rPr>
        <w:t xml:space="preserve"> for the first time</w:t>
      </w:r>
      <w:r w:rsidR="00B476D2">
        <w:rPr>
          <w:rFonts w:ascii="Times New Roman" w:eastAsia="Times New Roman" w:hAnsi="Times New Roman"/>
          <w:i/>
          <w:iCs/>
          <w:color w:val="000000"/>
          <w:sz w:val="24"/>
          <w:szCs w:val="24"/>
        </w:rPr>
        <w:t>.</w:t>
      </w:r>
    </w:p>
    <w:p w14:paraId="337862F3" w14:textId="77777777" w:rsidR="005F47F6" w:rsidRPr="00B476D2" w:rsidRDefault="005F47F6" w:rsidP="00B476D2">
      <w:pPr>
        <w:pStyle w:val="ListParagraph"/>
        <w:numPr>
          <w:ilvl w:val="0"/>
          <w:numId w:val="4"/>
        </w:numPr>
        <w:spacing w:line="360" w:lineRule="auto"/>
        <w:ind w:left="1170"/>
        <w:jc w:val="both"/>
        <w:rPr>
          <w:rFonts w:ascii="Times New Roman" w:hAnsi="Times New Roman"/>
          <w:i/>
          <w:color w:val="000000"/>
          <w:sz w:val="24"/>
          <w:szCs w:val="24"/>
        </w:rPr>
      </w:pPr>
      <w:proofErr w:type="spellStart"/>
      <w:r w:rsidRPr="00B476D2">
        <w:rPr>
          <w:rFonts w:ascii="Times New Roman" w:hAnsi="Times New Roman" w:cs="Times New Roman"/>
          <w:color w:val="000000"/>
          <w:sz w:val="24"/>
          <w:szCs w:val="24"/>
        </w:rPr>
        <w:t>Thời</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gian</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khuyến</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mại</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bắt</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đầu</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từ</w:t>
      </w:r>
      <w:proofErr w:type="spellEnd"/>
      <w:r w:rsidRPr="00B476D2">
        <w:rPr>
          <w:rFonts w:ascii="Times New Roman" w:hAnsi="Times New Roman" w:cs="Times New Roman"/>
          <w:color w:val="000000"/>
          <w:sz w:val="24"/>
          <w:szCs w:val="24"/>
        </w:rPr>
        <w:t xml:space="preserve"> 00:00:00 </w:t>
      </w:r>
      <w:proofErr w:type="spellStart"/>
      <w:r w:rsidRPr="00B476D2">
        <w:rPr>
          <w:rFonts w:ascii="Times New Roman" w:hAnsi="Times New Roman" w:cs="Times New Roman"/>
          <w:color w:val="000000"/>
          <w:sz w:val="24"/>
          <w:szCs w:val="24"/>
        </w:rPr>
        <w:t>ngày</w:t>
      </w:r>
      <w:proofErr w:type="spellEnd"/>
      <w:r w:rsidRPr="00B476D2">
        <w:rPr>
          <w:rFonts w:ascii="Times New Roman" w:hAnsi="Times New Roman" w:cs="Times New Roman"/>
          <w:color w:val="000000"/>
          <w:sz w:val="24"/>
          <w:szCs w:val="24"/>
        </w:rPr>
        <w:t xml:space="preserve"> </w:t>
      </w:r>
      <w:r w:rsidRPr="00D143EB">
        <w:rPr>
          <w:rFonts w:ascii="Times New Roman" w:hAnsi="Times New Roman" w:cs="Times New Roman"/>
          <w:color w:val="000000"/>
          <w:sz w:val="24"/>
          <w:szCs w:val="24"/>
        </w:rPr>
        <w:t>1</w:t>
      </w:r>
      <w:r w:rsidR="007A1754" w:rsidRPr="00D143EB">
        <w:rPr>
          <w:rFonts w:ascii="Times New Roman" w:hAnsi="Times New Roman" w:cs="Times New Roman"/>
          <w:color w:val="000000"/>
          <w:sz w:val="24"/>
          <w:szCs w:val="24"/>
        </w:rPr>
        <w:t>4</w:t>
      </w:r>
      <w:r w:rsidRPr="00B476D2">
        <w:rPr>
          <w:rFonts w:ascii="Times New Roman" w:hAnsi="Times New Roman" w:cs="Times New Roman"/>
          <w:color w:val="000000"/>
          <w:sz w:val="24"/>
          <w:szCs w:val="24"/>
        </w:rPr>
        <w:t xml:space="preserve">/11/2023 </w:t>
      </w:r>
      <w:proofErr w:type="spellStart"/>
      <w:r w:rsidRPr="00B476D2">
        <w:rPr>
          <w:rFonts w:ascii="Times New Roman" w:hAnsi="Times New Roman" w:cs="Times New Roman"/>
          <w:color w:val="000000"/>
          <w:sz w:val="24"/>
          <w:szCs w:val="24"/>
        </w:rPr>
        <w:t>đến</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hết</w:t>
      </w:r>
      <w:proofErr w:type="spellEnd"/>
      <w:r w:rsidRPr="00B476D2">
        <w:rPr>
          <w:rFonts w:ascii="Times New Roman" w:hAnsi="Times New Roman" w:cs="Times New Roman"/>
          <w:color w:val="000000"/>
          <w:sz w:val="24"/>
          <w:szCs w:val="24"/>
        </w:rPr>
        <w:t xml:space="preserve"> 23:59:59 </w:t>
      </w:r>
      <w:proofErr w:type="spellStart"/>
      <w:r w:rsidRPr="00B476D2">
        <w:rPr>
          <w:rFonts w:ascii="Times New Roman" w:hAnsi="Times New Roman" w:cs="Times New Roman"/>
          <w:color w:val="000000"/>
          <w:sz w:val="24"/>
          <w:szCs w:val="24"/>
        </w:rPr>
        <w:t>ngày</w:t>
      </w:r>
      <w:proofErr w:type="spellEnd"/>
      <w:r w:rsidRPr="00B476D2">
        <w:rPr>
          <w:rFonts w:ascii="Times New Roman" w:hAnsi="Times New Roman" w:cs="Times New Roman"/>
          <w:color w:val="000000"/>
          <w:sz w:val="24"/>
          <w:szCs w:val="24"/>
        </w:rPr>
        <w:t xml:space="preserve"> 24/12/2023 </w:t>
      </w:r>
      <w:proofErr w:type="spellStart"/>
      <w:r w:rsidRPr="00B476D2">
        <w:rPr>
          <w:rFonts w:ascii="Times New Roman" w:hAnsi="Times New Roman" w:cs="Times New Roman"/>
          <w:color w:val="000000"/>
          <w:sz w:val="24"/>
          <w:szCs w:val="24"/>
        </w:rPr>
        <w:t>hoặc</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có</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thể</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kết</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thúc</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sớm</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hơn</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nếu</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ngân</w:t>
      </w:r>
      <w:proofErr w:type="spellEnd"/>
      <w:r w:rsidRPr="00B476D2">
        <w:rPr>
          <w:rFonts w:ascii="Times New Roman" w:hAnsi="Times New Roman" w:cs="Times New Roman"/>
          <w:color w:val="000000"/>
          <w:sz w:val="24"/>
          <w:szCs w:val="24"/>
        </w:rPr>
        <w:t xml:space="preserve"> </w:t>
      </w:r>
      <w:r w:rsidRPr="00B476D2">
        <w:rPr>
          <w:rFonts w:ascii="Times New Roman" w:hAnsi="Times New Roman" w:cs="Times New Roman"/>
          <w:color w:val="000000"/>
          <w:sz w:val="24"/>
          <w:szCs w:val="24"/>
          <w:lang w:val="vi-VN"/>
        </w:rPr>
        <w:t>sách</w:t>
      </w:r>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khuyến</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mại</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hạng</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mục</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này</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được</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sử</w:t>
      </w:r>
      <w:proofErr w:type="spellEnd"/>
      <w:r w:rsidRPr="00B476D2">
        <w:rPr>
          <w:rFonts w:ascii="Times New Roman" w:hAnsi="Times New Roman" w:cs="Times New Roman"/>
          <w:color w:val="000000"/>
          <w:sz w:val="24"/>
          <w:szCs w:val="24"/>
        </w:rPr>
        <w:t xml:space="preserve"> </w:t>
      </w:r>
      <w:proofErr w:type="spellStart"/>
      <w:r w:rsidRPr="00B476D2">
        <w:rPr>
          <w:rFonts w:ascii="Times New Roman" w:hAnsi="Times New Roman" w:cs="Times New Roman"/>
          <w:color w:val="000000"/>
          <w:sz w:val="24"/>
          <w:szCs w:val="24"/>
        </w:rPr>
        <w:t>dụng</w:t>
      </w:r>
      <w:proofErr w:type="spellEnd"/>
      <w:r w:rsidRPr="00B476D2">
        <w:rPr>
          <w:rFonts w:ascii="Times New Roman" w:hAnsi="Times New Roman" w:cs="Times New Roman"/>
          <w:color w:val="000000"/>
          <w:sz w:val="24"/>
          <w:szCs w:val="24"/>
        </w:rPr>
        <w:t xml:space="preserve"> </w:t>
      </w:r>
      <w:proofErr w:type="spellStart"/>
      <w:proofErr w:type="gramStart"/>
      <w:r w:rsidRPr="00B476D2">
        <w:rPr>
          <w:rFonts w:ascii="Times New Roman" w:hAnsi="Times New Roman" w:cs="Times New Roman"/>
          <w:color w:val="000000"/>
          <w:sz w:val="24"/>
          <w:szCs w:val="24"/>
        </w:rPr>
        <w:t>hết</w:t>
      </w:r>
      <w:proofErr w:type="spellEnd"/>
      <w:r w:rsidRPr="00B476D2">
        <w:rPr>
          <w:rFonts w:ascii="Times New Roman" w:hAnsi="Times New Roman" w:cs="Times New Roman"/>
          <w:color w:val="000000"/>
          <w:sz w:val="24"/>
          <w:szCs w:val="24"/>
        </w:rPr>
        <w:t>.</w:t>
      </w:r>
      <w:r w:rsidR="00110553" w:rsidRPr="00B476D2">
        <w:rPr>
          <w:rFonts w:ascii="Times New Roman" w:hAnsi="Times New Roman" w:cs="Times New Roman"/>
          <w:color w:val="000000"/>
          <w:sz w:val="24"/>
          <w:szCs w:val="24"/>
        </w:rPr>
        <w:t>/</w:t>
      </w:r>
      <w:proofErr w:type="gramEnd"/>
      <w:r w:rsidR="00110553" w:rsidRPr="00B476D2">
        <w:rPr>
          <w:rFonts w:ascii="Times New Roman" w:hAnsi="Times New Roman" w:cs="Times New Roman"/>
          <w:color w:val="000000"/>
          <w:sz w:val="24"/>
          <w:szCs w:val="24"/>
        </w:rPr>
        <w:t xml:space="preserve"> </w:t>
      </w:r>
      <w:r w:rsidR="00B476D2" w:rsidRPr="007C6021">
        <w:rPr>
          <w:rFonts w:ascii="Times New Roman" w:hAnsi="Times New Roman"/>
          <w:i/>
          <w:color w:val="000000"/>
          <w:sz w:val="24"/>
          <w:szCs w:val="24"/>
          <w:lang w:val="en"/>
        </w:rPr>
        <w:t xml:space="preserve">Promotion period starts from 00:00:00 on </w:t>
      </w:r>
      <w:r w:rsidR="00B476D2" w:rsidRPr="00DF68A5">
        <w:rPr>
          <w:rFonts w:ascii="Times New Roman" w:hAnsi="Times New Roman" w:cs="Times New Roman"/>
          <w:i/>
          <w:iCs/>
          <w:color w:val="000000"/>
          <w:sz w:val="24"/>
          <w:szCs w:val="24"/>
        </w:rPr>
        <w:t>1</w:t>
      </w:r>
      <w:r w:rsidR="007A1754" w:rsidRPr="00DF68A5">
        <w:rPr>
          <w:rFonts w:ascii="Times New Roman" w:hAnsi="Times New Roman" w:cs="Times New Roman"/>
          <w:i/>
          <w:iCs/>
          <w:color w:val="000000"/>
          <w:sz w:val="24"/>
          <w:szCs w:val="24"/>
        </w:rPr>
        <w:t>4</w:t>
      </w:r>
      <w:r w:rsidR="00B476D2" w:rsidRPr="00B476D2">
        <w:rPr>
          <w:rFonts w:ascii="Times New Roman" w:hAnsi="Times New Roman" w:cs="Times New Roman"/>
          <w:i/>
          <w:iCs/>
          <w:color w:val="000000"/>
          <w:sz w:val="24"/>
          <w:szCs w:val="24"/>
        </w:rPr>
        <w:t>/11/2023</w:t>
      </w:r>
      <w:r w:rsidR="00B476D2" w:rsidRPr="007C6021">
        <w:rPr>
          <w:rFonts w:ascii="Times New Roman" w:hAnsi="Times New Roman"/>
          <w:i/>
          <w:color w:val="000000"/>
          <w:sz w:val="24"/>
          <w:szCs w:val="24"/>
          <w:lang w:val="en"/>
        </w:rPr>
        <w:t xml:space="preserve"> to end at 23:59:59 on </w:t>
      </w:r>
      <w:r w:rsidR="00B476D2" w:rsidRPr="00B476D2">
        <w:rPr>
          <w:rFonts w:ascii="Times New Roman" w:hAnsi="Times New Roman" w:cs="Times New Roman"/>
          <w:i/>
          <w:iCs/>
          <w:color w:val="000000"/>
          <w:sz w:val="24"/>
          <w:szCs w:val="24"/>
        </w:rPr>
        <w:t>24/12/2023</w:t>
      </w:r>
      <w:r w:rsidR="00B476D2" w:rsidRPr="007C6021">
        <w:rPr>
          <w:rFonts w:ascii="Times New Roman" w:hAnsi="Times New Roman"/>
          <w:i/>
          <w:color w:val="000000"/>
          <w:sz w:val="24"/>
          <w:szCs w:val="24"/>
          <w:lang w:val="en"/>
        </w:rPr>
        <w:t xml:space="preserve"> or may end earlier if the promotional budget</w:t>
      </w:r>
      <w:r w:rsidR="00B476D2" w:rsidRPr="00057FB6">
        <w:rPr>
          <w:rFonts w:ascii="Times New Roman" w:hAnsi="Times New Roman"/>
          <w:i/>
          <w:color w:val="000000"/>
          <w:sz w:val="24"/>
          <w:szCs w:val="24"/>
          <w:lang w:val="en"/>
        </w:rPr>
        <w:t xml:space="preserve"> for this item is used up.</w:t>
      </w:r>
    </w:p>
    <w:p w14:paraId="2C78CFF5" w14:textId="77777777" w:rsidR="005F47F6" w:rsidRPr="0062271D" w:rsidRDefault="005F47F6" w:rsidP="005F47F6">
      <w:pPr>
        <w:pStyle w:val="ListParagraph"/>
        <w:numPr>
          <w:ilvl w:val="0"/>
          <w:numId w:val="8"/>
        </w:numPr>
        <w:spacing w:before="120" w:after="120" w:line="360" w:lineRule="auto"/>
        <w:ind w:left="990" w:hanging="270"/>
        <w:jc w:val="both"/>
        <w:rPr>
          <w:rFonts w:ascii="Times New Roman" w:hAnsi="Times New Roman" w:cs="Times New Roman"/>
          <w:sz w:val="24"/>
          <w:szCs w:val="24"/>
        </w:rPr>
      </w:pPr>
      <w:r w:rsidRPr="0062271D">
        <w:rPr>
          <w:rFonts w:ascii="Times New Roman" w:hAnsi="Times New Roman" w:cs="Times New Roman"/>
          <w:sz w:val="24"/>
          <w:szCs w:val="24"/>
        </w:rPr>
        <w:t xml:space="preserve">IVB </w:t>
      </w:r>
      <w:r w:rsidRPr="0062271D">
        <w:rPr>
          <w:rFonts w:ascii="Times New Roman" w:hAnsi="Times New Roman" w:cs="Times New Roman"/>
          <w:color w:val="000000"/>
          <w:sz w:val="24"/>
          <w:szCs w:val="24"/>
          <w:lang w:val="vi-VN"/>
        </w:rPr>
        <w:t>sẽ tổng hợp danh sách Khách hàng thỏa điều kiện nhận thưởng</w:t>
      </w:r>
      <w:r w:rsidRPr="0062271D">
        <w:rPr>
          <w:rFonts w:ascii="Times New Roman" w:hAnsi="Times New Roman" w:cs="Times New Roman"/>
          <w:color w:val="000000"/>
          <w:sz w:val="24"/>
          <w:szCs w:val="24"/>
        </w:rPr>
        <w:t xml:space="preserve"> 01 </w:t>
      </w:r>
      <w:proofErr w:type="spellStart"/>
      <w:r w:rsidRPr="0062271D">
        <w:rPr>
          <w:rFonts w:ascii="Times New Roman" w:hAnsi="Times New Roman" w:cs="Times New Roman"/>
          <w:color w:val="000000"/>
          <w:sz w:val="24"/>
          <w:szCs w:val="24"/>
        </w:rPr>
        <w:t>lần</w:t>
      </w:r>
      <w:proofErr w:type="spellEnd"/>
      <w:r w:rsidRPr="0062271D">
        <w:rPr>
          <w:rFonts w:ascii="Times New Roman" w:hAnsi="Times New Roman" w:cs="Times New Roman"/>
          <w:color w:val="000000"/>
          <w:sz w:val="24"/>
          <w:szCs w:val="24"/>
        </w:rPr>
        <w:t>/</w:t>
      </w:r>
      <w:proofErr w:type="spellStart"/>
      <w:r w:rsidRPr="0062271D">
        <w:rPr>
          <w:rFonts w:ascii="Times New Roman" w:hAnsi="Times New Roman" w:cs="Times New Roman"/>
          <w:color w:val="000000"/>
          <w:sz w:val="24"/>
          <w:szCs w:val="24"/>
        </w:rPr>
        <w:t>tuần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và</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thực</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hiện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tặng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tiền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thưởng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vào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tài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khoản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trên</w:t>
      </w:r>
      <w:proofErr w:type="spellEnd"/>
      <w:r w:rsidRPr="0062271D">
        <w:rPr>
          <w:rFonts w:ascii="Times New Roman" w:hAnsi="Times New Roman" w:cs="Times New Roman"/>
          <w:color w:val="000000"/>
          <w:sz w:val="24"/>
          <w:szCs w:val="24"/>
        </w:rPr>
        <w:t xml:space="preserve"> IVB Mobile Banking </w:t>
      </w:r>
      <w:proofErr w:type="spellStart"/>
      <w:r w:rsidRPr="0062271D">
        <w:rPr>
          <w:rFonts w:ascii="Times New Roman" w:hAnsi="Times New Roman" w:cs="Times New Roman"/>
          <w:color w:val="000000"/>
          <w:sz w:val="24"/>
          <w:szCs w:val="24"/>
        </w:rPr>
        <w:t>của</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các</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Khách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hàng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trong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vòng</w:t>
      </w:r>
      <w:proofErr w:type="spellEnd"/>
      <w:r w:rsidRPr="0062271D">
        <w:rPr>
          <w:rFonts w:ascii="Times New Roman" w:hAnsi="Times New Roman" w:cs="Times New Roman"/>
          <w:color w:val="000000"/>
          <w:sz w:val="24"/>
          <w:szCs w:val="24"/>
        </w:rPr>
        <w:t xml:space="preserve"> 10 (</w:t>
      </w:r>
      <w:proofErr w:type="spellStart"/>
      <w:r w:rsidRPr="0062271D">
        <w:rPr>
          <w:rFonts w:ascii="Times New Roman" w:hAnsi="Times New Roman" w:cs="Times New Roman"/>
          <w:color w:val="000000"/>
          <w:sz w:val="24"/>
          <w:szCs w:val="24"/>
        </w:rPr>
        <w:t>mười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ngày</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làm</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việc</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tiếp</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theo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kể</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từ</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ngày</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cuối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cùng</w:t>
      </w:r>
      <w:proofErr w:type="spellEnd"/>
      <w:r>
        <w:rPr>
          <w:rFonts w:ascii="Times New Roman" w:hAnsi="Times New Roman" w:cs="Times New Roman"/>
          <w:color w:val="000000"/>
          <w:sz w:val="24"/>
          <w:szCs w:val="24"/>
          <w:lang w:val="vi-VN"/>
        </w:rPr>
        <w:t xml:space="preserve"> </w:t>
      </w:r>
      <w:proofErr w:type="spellStart"/>
      <w:r w:rsidRPr="0062271D">
        <w:rPr>
          <w:rFonts w:ascii="Times New Roman" w:hAnsi="Times New Roman" w:cs="Times New Roman"/>
          <w:color w:val="000000"/>
          <w:sz w:val="24"/>
          <w:szCs w:val="24"/>
        </w:rPr>
        <w:t>của</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mỗi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lastRenderedPageBreak/>
        <w:t>tuần</w:t>
      </w:r>
      <w:proofErr w:type="spellEnd"/>
      <w:r>
        <w:rPr>
          <w:rFonts w:ascii="Times New Roman" w:hAnsi="Times New Roman" w:cs="Times New Roman"/>
          <w:color w:val="000000"/>
          <w:sz w:val="24"/>
          <w:szCs w:val="24"/>
          <w:lang w:val="vi-VN"/>
        </w:rPr>
        <w:t xml:space="preserve"> (Chủ nhật</w:t>
      </w:r>
      <w:proofErr w:type="gramStart"/>
      <w:r>
        <w:rPr>
          <w:rFonts w:ascii="Times New Roman" w:hAnsi="Times New Roman" w:cs="Times New Roman"/>
          <w:color w:val="000000"/>
          <w:sz w:val="24"/>
          <w:szCs w:val="24"/>
          <w:lang w:val="vi-VN"/>
        </w:rPr>
        <w:t>)</w:t>
      </w:r>
      <w:r w:rsidRPr="0062271D">
        <w:rPr>
          <w:rFonts w:ascii="Times New Roman" w:hAnsi="Times New Roman" w:cs="Times New Roman"/>
          <w:color w:val="000000"/>
          <w:sz w:val="24"/>
          <w:szCs w:val="24"/>
        </w:rPr>
        <w:t>.</w:t>
      </w:r>
      <w:r w:rsidR="00B476D2">
        <w:rPr>
          <w:rFonts w:ascii="Times New Roman" w:hAnsi="Times New Roman" w:cs="Times New Roman"/>
          <w:color w:val="000000"/>
          <w:sz w:val="24"/>
          <w:szCs w:val="24"/>
        </w:rPr>
        <w:t>/</w:t>
      </w:r>
      <w:proofErr w:type="gramEnd"/>
      <w:r w:rsidR="00B476D2">
        <w:rPr>
          <w:rFonts w:ascii="Times New Roman" w:hAnsi="Times New Roman" w:cs="Times New Roman"/>
          <w:color w:val="000000"/>
          <w:sz w:val="24"/>
          <w:szCs w:val="24"/>
        </w:rPr>
        <w:t xml:space="preserve"> </w:t>
      </w:r>
      <w:r w:rsidR="00B476D2" w:rsidRPr="003D4C80">
        <w:rPr>
          <w:rFonts w:ascii="Times New Roman" w:hAnsi="Times New Roman" w:cs="Times New Roman"/>
          <w:i/>
          <w:iCs/>
          <w:sz w:val="24"/>
          <w:szCs w:val="24"/>
        </w:rPr>
        <w:t xml:space="preserve">IVB </w:t>
      </w:r>
      <w:r w:rsidR="00B476D2">
        <w:rPr>
          <w:rFonts w:ascii="Times New Roman" w:hAnsi="Times New Roman" w:cs="Times New Roman"/>
          <w:i/>
          <w:iCs/>
          <w:sz w:val="24"/>
          <w:szCs w:val="24"/>
        </w:rPr>
        <w:t>will export</w:t>
      </w:r>
      <w:r w:rsidR="00B476D2" w:rsidRPr="003D4C80">
        <w:rPr>
          <w:rFonts w:ascii="Times New Roman" w:hAnsi="Times New Roman" w:cs="Times New Roman"/>
          <w:i/>
          <w:iCs/>
          <w:sz w:val="24"/>
          <w:szCs w:val="24"/>
        </w:rPr>
        <w:t xml:space="preserve"> a list of customers who meet the conditions for receiving rewards periodically once a week and direct cashback in customer’s account within </w:t>
      </w:r>
      <w:r w:rsidR="00B476D2">
        <w:rPr>
          <w:rFonts w:ascii="Times New Roman" w:hAnsi="Times New Roman" w:cs="Times New Roman"/>
          <w:i/>
          <w:iCs/>
          <w:sz w:val="24"/>
          <w:szCs w:val="24"/>
        </w:rPr>
        <w:t>10</w:t>
      </w:r>
      <w:r w:rsidR="00B476D2" w:rsidRPr="003D4C80">
        <w:rPr>
          <w:rFonts w:ascii="Times New Roman" w:hAnsi="Times New Roman" w:cs="Times New Roman"/>
          <w:i/>
          <w:iCs/>
          <w:sz w:val="24"/>
          <w:szCs w:val="24"/>
        </w:rPr>
        <w:t xml:space="preserve"> </w:t>
      </w:r>
      <w:r w:rsidR="00B476D2" w:rsidRPr="00772AE9">
        <w:rPr>
          <w:rFonts w:ascii="Times New Roman" w:hAnsi="Times New Roman" w:cs="Times New Roman"/>
          <w:i/>
          <w:iCs/>
          <w:sz w:val="24"/>
          <w:szCs w:val="24"/>
        </w:rPr>
        <w:t>working</w:t>
      </w:r>
      <w:r w:rsidR="00B476D2" w:rsidRPr="003D4C80">
        <w:rPr>
          <w:rFonts w:ascii="Times New Roman" w:hAnsi="Times New Roman" w:cs="Times New Roman"/>
          <w:i/>
          <w:iCs/>
          <w:sz w:val="24"/>
          <w:szCs w:val="24"/>
        </w:rPr>
        <w:t xml:space="preserve"> days from the</w:t>
      </w:r>
      <w:r w:rsidR="00B476D2">
        <w:rPr>
          <w:rFonts w:ascii="Times New Roman" w:hAnsi="Times New Roman" w:cs="Times New Roman"/>
          <w:i/>
          <w:iCs/>
          <w:sz w:val="24"/>
          <w:szCs w:val="24"/>
        </w:rPr>
        <w:t xml:space="preserve"> </w:t>
      </w:r>
      <w:r w:rsidR="00B476D2" w:rsidRPr="003D4C80">
        <w:rPr>
          <w:rFonts w:ascii="Times New Roman" w:eastAsia="Times New Roman" w:hAnsi="Times New Roman" w:cs="Times New Roman"/>
          <w:i/>
          <w:iCs/>
          <w:color w:val="000000"/>
          <w:sz w:val="24"/>
          <w:szCs w:val="24"/>
        </w:rPr>
        <w:t xml:space="preserve">last day </w:t>
      </w:r>
      <w:r w:rsidR="00B476D2">
        <w:rPr>
          <w:rFonts w:ascii="Times New Roman" w:hAnsi="Times New Roman" w:cs="Times New Roman"/>
          <w:i/>
          <w:iCs/>
          <w:sz w:val="24"/>
          <w:szCs w:val="24"/>
        </w:rPr>
        <w:t>each</w:t>
      </w:r>
      <w:r w:rsidR="00B476D2" w:rsidRPr="003D4C80">
        <w:rPr>
          <w:rFonts w:ascii="Times New Roman" w:hAnsi="Times New Roman" w:cs="Times New Roman"/>
          <w:i/>
          <w:iCs/>
          <w:sz w:val="24"/>
          <w:szCs w:val="24"/>
        </w:rPr>
        <w:t xml:space="preserve"> week</w:t>
      </w:r>
      <w:r w:rsidR="00B476D2">
        <w:rPr>
          <w:rFonts w:ascii="Times New Roman" w:hAnsi="Times New Roman" w:cs="Times New Roman"/>
          <w:i/>
          <w:iCs/>
          <w:sz w:val="24"/>
          <w:szCs w:val="24"/>
        </w:rPr>
        <w:t xml:space="preserve"> (Sunday).</w:t>
      </w:r>
    </w:p>
    <w:p w14:paraId="31CEAF04" w14:textId="77777777" w:rsidR="005F47F6" w:rsidRPr="00527CD7" w:rsidRDefault="005F47F6" w:rsidP="005F47F6">
      <w:pPr>
        <w:pStyle w:val="ListParagraph"/>
        <w:numPr>
          <w:ilvl w:val="0"/>
          <w:numId w:val="5"/>
        </w:numPr>
        <w:spacing w:before="120" w:after="120" w:line="360" w:lineRule="auto"/>
        <w:ind w:left="720" w:hanging="270"/>
        <w:jc w:val="both"/>
        <w:rPr>
          <w:rFonts w:ascii="Times New Roman" w:eastAsia="Times New Roman" w:hAnsi="Times New Roman" w:cs="Times New Roman"/>
          <w:color w:val="000000"/>
          <w:sz w:val="24"/>
          <w:szCs w:val="24"/>
        </w:rPr>
      </w:pPr>
      <w:proofErr w:type="spellStart"/>
      <w:r w:rsidRPr="00527CD7">
        <w:rPr>
          <w:rFonts w:ascii="Times New Roman" w:hAnsi="Times New Roman" w:cs="Times New Roman"/>
          <w:b/>
          <w:i/>
          <w:sz w:val="24"/>
          <w:szCs w:val="24"/>
        </w:rPr>
        <w:t>Đối</w:t>
      </w:r>
      <w:proofErr w:type="spellEnd"/>
      <w:r w:rsidRPr="00527CD7">
        <w:rPr>
          <w:rFonts w:ascii="Times New Roman" w:hAnsi="Times New Roman" w:cs="Times New Roman"/>
          <w:b/>
          <w:i/>
          <w:sz w:val="24"/>
          <w:szCs w:val="24"/>
        </w:rPr>
        <w:t xml:space="preserve"> </w:t>
      </w:r>
      <w:proofErr w:type="spellStart"/>
      <w:r w:rsidRPr="00527CD7">
        <w:rPr>
          <w:rFonts w:ascii="Times New Roman" w:hAnsi="Times New Roman" w:cs="Times New Roman"/>
          <w:b/>
          <w:i/>
          <w:sz w:val="24"/>
          <w:szCs w:val="24"/>
        </w:rPr>
        <w:t>với</w:t>
      </w:r>
      <w:proofErr w:type="spellEnd"/>
      <w:r w:rsidRPr="00527CD7">
        <w:rPr>
          <w:rFonts w:ascii="Times New Roman" w:hAnsi="Times New Roman" w:cs="Times New Roman"/>
          <w:b/>
          <w:i/>
          <w:sz w:val="24"/>
          <w:szCs w:val="24"/>
        </w:rPr>
        <w:t xml:space="preserve"> </w:t>
      </w:r>
      <w:proofErr w:type="spellStart"/>
      <w:r w:rsidRPr="00527CD7">
        <w:rPr>
          <w:rFonts w:ascii="Times New Roman" w:hAnsi="Times New Roman" w:cs="Times New Roman"/>
          <w:b/>
          <w:i/>
          <w:sz w:val="24"/>
          <w:szCs w:val="24"/>
        </w:rPr>
        <w:t>Ưu</w:t>
      </w:r>
      <w:proofErr w:type="spellEnd"/>
      <w:r w:rsidRPr="00527CD7">
        <w:rPr>
          <w:rFonts w:ascii="Times New Roman" w:hAnsi="Times New Roman" w:cs="Times New Roman"/>
          <w:b/>
          <w:i/>
          <w:sz w:val="24"/>
          <w:szCs w:val="24"/>
        </w:rPr>
        <w:t xml:space="preserve"> </w:t>
      </w:r>
      <w:proofErr w:type="spellStart"/>
      <w:r w:rsidRPr="00527CD7">
        <w:rPr>
          <w:rFonts w:ascii="Times New Roman" w:hAnsi="Times New Roman" w:cs="Times New Roman"/>
          <w:b/>
          <w:i/>
          <w:sz w:val="24"/>
          <w:szCs w:val="24"/>
        </w:rPr>
        <w:t>đãi</w:t>
      </w:r>
      <w:proofErr w:type="spellEnd"/>
      <w:r w:rsidRPr="00527CD7">
        <w:rPr>
          <w:rFonts w:ascii="Times New Roman" w:hAnsi="Times New Roman" w:cs="Times New Roman"/>
          <w:b/>
          <w:i/>
          <w:sz w:val="24"/>
          <w:szCs w:val="24"/>
        </w:rPr>
        <w:t xml:space="preserve"> 02:</w:t>
      </w:r>
      <w:r w:rsidR="00610F7E">
        <w:rPr>
          <w:rFonts w:ascii="Times New Roman" w:hAnsi="Times New Roman" w:cs="Times New Roman"/>
          <w:b/>
          <w:i/>
          <w:sz w:val="24"/>
          <w:szCs w:val="24"/>
        </w:rPr>
        <w:t xml:space="preserve"> (Offer 02)</w:t>
      </w:r>
    </w:p>
    <w:p w14:paraId="611CEB17" w14:textId="77777777" w:rsidR="005F47F6" w:rsidRPr="00F115CD" w:rsidRDefault="005F47F6" w:rsidP="005F47F6">
      <w:pPr>
        <w:pStyle w:val="ListParagraph"/>
        <w:numPr>
          <w:ilvl w:val="0"/>
          <w:numId w:val="4"/>
        </w:numPr>
        <w:spacing w:before="120" w:after="120" w:line="360" w:lineRule="auto"/>
        <w:ind w:left="990" w:hanging="270"/>
        <w:jc w:val="both"/>
        <w:rPr>
          <w:rFonts w:ascii="Times New Roman" w:hAnsi="Times New Roman" w:cs="Times New Roman"/>
          <w:i/>
          <w:iCs/>
          <w:sz w:val="24"/>
          <w:szCs w:val="24"/>
        </w:rPr>
      </w:pPr>
      <w:proofErr w:type="spellStart"/>
      <w:r w:rsidRPr="0062271D">
        <w:rPr>
          <w:rFonts w:ascii="Times New Roman" w:eastAsiaTheme="majorEastAsia" w:hAnsi="Times New Roman" w:cs="Times New Roman"/>
          <w:sz w:val="24"/>
          <w:szCs w:val="24"/>
          <w:lang w:eastAsia="ar-SA"/>
        </w:rPr>
        <w:t>Áp</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dụng</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cho</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Khách</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hàng</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của</w:t>
      </w:r>
      <w:proofErr w:type="spellEnd"/>
      <w:r w:rsidRPr="0062271D">
        <w:rPr>
          <w:rFonts w:ascii="Times New Roman" w:eastAsiaTheme="majorEastAsia" w:hAnsi="Times New Roman" w:cs="Times New Roman"/>
          <w:sz w:val="24"/>
          <w:szCs w:val="24"/>
          <w:lang w:eastAsia="ar-SA"/>
        </w:rPr>
        <w:t xml:space="preserve"> IVB </w:t>
      </w:r>
      <w:proofErr w:type="spellStart"/>
      <w:r w:rsidRPr="0062271D">
        <w:rPr>
          <w:rFonts w:ascii="Times New Roman" w:eastAsiaTheme="majorEastAsia" w:hAnsi="Times New Roman" w:cs="Times New Roman"/>
          <w:sz w:val="24"/>
          <w:szCs w:val="24"/>
          <w:lang w:eastAsia="ar-SA"/>
        </w:rPr>
        <w:t>đăng</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nhập</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nhận</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và</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áp</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dụng</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ưu</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đãi</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của</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mã</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khuyến</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mại</w:t>
      </w:r>
      <w:proofErr w:type="spellEnd"/>
      <w:r w:rsidRPr="0062271D">
        <w:rPr>
          <w:rFonts w:ascii="Times New Roman" w:eastAsiaTheme="majorEastAsia" w:hAnsi="Times New Roman" w:cs="Times New Roman"/>
          <w:sz w:val="24"/>
          <w:szCs w:val="24"/>
          <w:lang w:eastAsia="ar-SA"/>
        </w:rPr>
        <w:t xml:space="preserve"> </w:t>
      </w:r>
      <w:r w:rsidRPr="0062271D">
        <w:rPr>
          <w:rFonts w:ascii="Times New Roman" w:eastAsiaTheme="majorEastAsia" w:hAnsi="Times New Roman" w:cs="Times New Roman"/>
          <w:b/>
          <w:sz w:val="24"/>
          <w:szCs w:val="24"/>
          <w:lang w:eastAsia="ar-SA"/>
        </w:rPr>
        <w:t>IVBSN</w:t>
      </w:r>
      <w:r>
        <w:rPr>
          <w:rFonts w:ascii="Times New Roman" w:eastAsiaTheme="majorEastAsia" w:hAnsi="Times New Roman" w:cs="Times New Roman"/>
          <w:b/>
          <w:sz w:val="24"/>
          <w:szCs w:val="24"/>
          <w:lang w:eastAsia="ar-SA"/>
        </w:rPr>
        <w:t>33</w:t>
      </w:r>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sớm</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nhất</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khi</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sử</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dụng</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tính</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năng</w:t>
      </w:r>
      <w:proofErr w:type="spellEnd"/>
      <w:r w:rsidRPr="0062271D">
        <w:rPr>
          <w:rFonts w:ascii="Times New Roman" w:eastAsiaTheme="majorEastAsia" w:hAnsi="Times New Roman" w:cs="Times New Roman"/>
          <w:sz w:val="24"/>
          <w:szCs w:val="24"/>
          <w:lang w:eastAsia="ar-SA"/>
        </w:rPr>
        <w:t xml:space="preserve"> </w:t>
      </w:r>
      <w:r>
        <w:rPr>
          <w:rFonts w:ascii="Times New Roman" w:eastAsiaTheme="majorEastAsia" w:hAnsi="Times New Roman" w:cs="Times New Roman"/>
          <w:sz w:val="24"/>
          <w:szCs w:val="24"/>
          <w:lang w:val="vi-VN" w:eastAsia="ar-SA"/>
        </w:rPr>
        <w:t>Gọi Taxi (</w:t>
      </w:r>
      <w:r w:rsidRPr="0062271D">
        <w:rPr>
          <w:rFonts w:ascii="Times New Roman" w:hAnsi="Times New Roman" w:cs="Times New Roman"/>
          <w:color w:val="000000"/>
          <w:sz w:val="24"/>
          <w:szCs w:val="24"/>
        </w:rPr>
        <w:t xml:space="preserve">VNPAY </w:t>
      </w:r>
      <w:r>
        <w:rPr>
          <w:rFonts w:ascii="Times New Roman" w:hAnsi="Times New Roman" w:cs="Times New Roman"/>
          <w:color w:val="000000"/>
          <w:sz w:val="24"/>
          <w:szCs w:val="24"/>
          <w:lang w:val="vi-VN"/>
        </w:rPr>
        <w:t>Taxi)</w:t>
      </w:r>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Đặt</w:t>
      </w:r>
      <w:proofErr w:type="spellEnd"/>
      <w:r>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tàu</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Đặt</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vé</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xe</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Thể</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thao</w:t>
      </w:r>
      <w:proofErr w:type="spellEnd"/>
      <w:r w:rsidRPr="0062271D">
        <w:rPr>
          <w:rFonts w:ascii="Times New Roman" w:hAnsi="Times New Roman" w:cs="Times New Roman"/>
          <w:color w:val="000000"/>
          <w:sz w:val="24"/>
          <w:szCs w:val="24"/>
        </w:rPr>
        <w:t xml:space="preserve"> - </w:t>
      </w:r>
      <w:proofErr w:type="spellStart"/>
      <w:r w:rsidRPr="0062271D">
        <w:rPr>
          <w:rFonts w:ascii="Times New Roman" w:hAnsi="Times New Roman" w:cs="Times New Roman"/>
          <w:color w:val="000000"/>
          <w:sz w:val="24"/>
          <w:szCs w:val="24"/>
        </w:rPr>
        <w:t>giải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trí</w:t>
      </w:r>
      <w:proofErr w:type="spellEnd"/>
      <w:r w:rsidRPr="0062271D">
        <w:rPr>
          <w:rFonts w:ascii="Times New Roman" w:hAnsi="Times New Roman" w:cs="Times New Roman"/>
          <w:color w:val="000000"/>
          <w:sz w:val="24"/>
          <w:szCs w:val="24"/>
        </w:rPr>
        <w:t xml:space="preserve">/ Mua </w:t>
      </w:r>
      <w:proofErr w:type="spellStart"/>
      <w:r w:rsidRPr="0062271D">
        <w:rPr>
          <w:rFonts w:ascii="Times New Roman" w:hAnsi="Times New Roman" w:cs="Times New Roman"/>
          <w:color w:val="000000"/>
          <w:sz w:val="24"/>
          <w:szCs w:val="24"/>
        </w:rPr>
        <w:t>vé</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xem</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phim</w:t>
      </w:r>
      <w:proofErr w:type="spellEnd"/>
      <w:r w:rsidRPr="0062271D">
        <w:rPr>
          <w:rFonts w:ascii="Times New Roman" w:hAnsi="Times New Roman" w:cs="Times New Roman"/>
          <w:color w:val="000000"/>
          <w:sz w:val="24"/>
          <w:szCs w:val="24"/>
        </w:rPr>
        <w:t xml:space="preserve">/ Mua </w:t>
      </w:r>
      <w:proofErr w:type="spellStart"/>
      <w:r w:rsidRPr="0062271D">
        <w:rPr>
          <w:rFonts w:ascii="Times New Roman" w:hAnsi="Times New Roman" w:cs="Times New Roman"/>
          <w:color w:val="000000"/>
          <w:sz w:val="24"/>
          <w:szCs w:val="24"/>
        </w:rPr>
        <w:t>sắm</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VnShop</w:t>
      </w:r>
      <w:proofErr w:type="spellEnd"/>
      <w:r w:rsidRPr="0062271D">
        <w:rPr>
          <w:rFonts w:ascii="Times New Roman" w:hAnsi="Times New Roman" w:cs="Times New Roman"/>
          <w:bCs/>
          <w:color w:val="000000"/>
          <w:sz w:val="24"/>
          <w:szCs w:val="24"/>
        </w:rPr>
        <w:t xml:space="preserve"> </w:t>
      </w:r>
      <w:proofErr w:type="spellStart"/>
      <w:r w:rsidRPr="0062271D">
        <w:rPr>
          <w:rFonts w:ascii="Times New Roman" w:eastAsiaTheme="majorEastAsia" w:hAnsi="Times New Roman" w:cs="Times New Roman"/>
          <w:sz w:val="24"/>
          <w:szCs w:val="24"/>
          <w:lang w:eastAsia="ar-SA"/>
        </w:rPr>
        <w:t>trên</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ứng</w:t>
      </w:r>
      <w:proofErr w:type="spellEnd"/>
      <w:r w:rsidRPr="0062271D">
        <w:rPr>
          <w:rFonts w:ascii="Times New Roman" w:eastAsiaTheme="majorEastAsia" w:hAnsi="Times New Roman" w:cs="Times New Roman"/>
          <w:sz w:val="24"/>
          <w:szCs w:val="24"/>
          <w:lang w:eastAsia="ar-SA"/>
        </w:rPr>
        <w:t xml:space="preserve"> </w:t>
      </w:r>
      <w:proofErr w:type="spellStart"/>
      <w:r w:rsidRPr="0062271D">
        <w:rPr>
          <w:rFonts w:ascii="Times New Roman" w:eastAsiaTheme="majorEastAsia" w:hAnsi="Times New Roman" w:cs="Times New Roman"/>
          <w:sz w:val="24"/>
          <w:szCs w:val="24"/>
          <w:lang w:eastAsia="ar-SA"/>
        </w:rPr>
        <w:t>dụng</w:t>
      </w:r>
      <w:proofErr w:type="spellEnd"/>
      <w:r w:rsidRPr="0062271D">
        <w:rPr>
          <w:rFonts w:ascii="Times New Roman" w:eastAsiaTheme="majorEastAsia" w:hAnsi="Times New Roman" w:cs="Times New Roman"/>
          <w:sz w:val="24"/>
          <w:szCs w:val="24"/>
          <w:lang w:eastAsia="ar-SA"/>
        </w:rPr>
        <w:t xml:space="preserve"> IVB Mobile Banking</w:t>
      </w:r>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gồm</w:t>
      </w:r>
      <w:proofErr w:type="spellEnd"/>
      <w:r w:rsidRPr="0062271D">
        <w:rPr>
          <w:rFonts w:ascii="Times New Roman" w:hAnsi="Times New Roman" w:cs="Times New Roman"/>
          <w:sz w:val="24"/>
          <w:szCs w:val="24"/>
        </w:rPr>
        <w:t xml:space="preserve"> 800 </w:t>
      </w:r>
      <w:proofErr w:type="spellStart"/>
      <w:r w:rsidRPr="0062271D">
        <w:rPr>
          <w:rFonts w:ascii="Times New Roman" w:hAnsi="Times New Roman" w:cs="Times New Roman"/>
          <w:sz w:val="24"/>
          <w:szCs w:val="24"/>
        </w:rPr>
        <w:t>giao</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dịch</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thành</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công</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đầu</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tiên</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được</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hưởng</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khuyến</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mại</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Trong</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đó</w:t>
      </w:r>
      <w:proofErr w:type="spellEnd"/>
      <w:r w:rsidRPr="0062271D">
        <w:rPr>
          <w:rFonts w:ascii="Times New Roman" w:hAnsi="Times New Roman" w:cs="Times New Roman"/>
          <w:sz w:val="24"/>
          <w:szCs w:val="24"/>
        </w:rPr>
        <w:t>:</w:t>
      </w:r>
      <w:r w:rsidR="00C54A5D">
        <w:rPr>
          <w:rFonts w:ascii="Times New Roman" w:hAnsi="Times New Roman" w:cs="Times New Roman"/>
          <w:sz w:val="24"/>
          <w:szCs w:val="24"/>
        </w:rPr>
        <w:t xml:space="preserve">/ </w:t>
      </w:r>
      <w:r w:rsidR="00F115CD" w:rsidRPr="00F115CD">
        <w:rPr>
          <w:rFonts w:ascii="Times New Roman" w:hAnsi="Times New Roman" w:cs="Times New Roman"/>
          <w:i/>
          <w:iCs/>
          <w:sz w:val="24"/>
          <w:szCs w:val="24"/>
        </w:rPr>
        <w:t xml:space="preserve">Applicable to IVB customers who log in, </w:t>
      </w:r>
      <w:proofErr w:type="gramStart"/>
      <w:r w:rsidR="00F115CD" w:rsidRPr="00F115CD">
        <w:rPr>
          <w:rFonts w:ascii="Times New Roman" w:hAnsi="Times New Roman" w:cs="Times New Roman"/>
          <w:i/>
          <w:iCs/>
          <w:sz w:val="24"/>
          <w:szCs w:val="24"/>
        </w:rPr>
        <w:t>receive</w:t>
      </w:r>
      <w:proofErr w:type="gramEnd"/>
      <w:r w:rsidR="00F115CD" w:rsidRPr="00F115CD">
        <w:rPr>
          <w:rFonts w:ascii="Times New Roman" w:hAnsi="Times New Roman" w:cs="Times New Roman"/>
          <w:i/>
          <w:iCs/>
          <w:sz w:val="24"/>
          <w:szCs w:val="24"/>
        </w:rPr>
        <w:t xml:space="preserve"> and apply the promotion</w:t>
      </w:r>
      <w:r w:rsidR="00F115CD">
        <w:rPr>
          <w:rFonts w:ascii="Times New Roman" w:hAnsi="Times New Roman" w:cs="Times New Roman"/>
          <w:i/>
          <w:iCs/>
          <w:sz w:val="24"/>
          <w:szCs w:val="24"/>
        </w:rPr>
        <w:t>al</w:t>
      </w:r>
      <w:r w:rsidR="00F115CD" w:rsidRPr="00F115CD">
        <w:rPr>
          <w:rFonts w:ascii="Times New Roman" w:hAnsi="Times New Roman" w:cs="Times New Roman"/>
          <w:i/>
          <w:iCs/>
          <w:sz w:val="24"/>
          <w:szCs w:val="24"/>
        </w:rPr>
        <w:t xml:space="preserve"> code </w:t>
      </w:r>
      <w:r w:rsidR="00F115CD" w:rsidRPr="00F115CD">
        <w:rPr>
          <w:rFonts w:ascii="Times New Roman" w:hAnsi="Times New Roman" w:cs="Times New Roman"/>
          <w:b/>
          <w:bCs/>
          <w:i/>
          <w:iCs/>
          <w:sz w:val="24"/>
          <w:szCs w:val="24"/>
        </w:rPr>
        <w:t>IVBSN33</w:t>
      </w:r>
      <w:r w:rsidR="00F115CD" w:rsidRPr="00F115CD">
        <w:rPr>
          <w:rFonts w:ascii="Times New Roman" w:hAnsi="Times New Roman" w:cs="Times New Roman"/>
          <w:i/>
          <w:iCs/>
          <w:sz w:val="24"/>
          <w:szCs w:val="24"/>
        </w:rPr>
        <w:t xml:space="preserve"> a</w:t>
      </w:r>
      <w:r w:rsidR="00C55A22">
        <w:rPr>
          <w:rFonts w:ascii="Times New Roman" w:hAnsi="Times New Roman" w:cs="Times New Roman"/>
          <w:i/>
          <w:iCs/>
          <w:sz w:val="24"/>
          <w:szCs w:val="24"/>
        </w:rPr>
        <w:t>t the earliest</w:t>
      </w:r>
      <w:r w:rsidR="00F115CD" w:rsidRPr="00F115CD">
        <w:rPr>
          <w:rFonts w:ascii="Times New Roman" w:hAnsi="Times New Roman" w:cs="Times New Roman"/>
          <w:i/>
          <w:iCs/>
          <w:sz w:val="24"/>
          <w:szCs w:val="24"/>
        </w:rPr>
        <w:t xml:space="preserve"> when using </w:t>
      </w:r>
      <w:r w:rsidR="00F115CD" w:rsidRPr="00AA6600">
        <w:rPr>
          <w:rFonts w:ascii="Times New Roman" w:eastAsia="Times New Roman" w:hAnsi="Times New Roman" w:cs="Times New Roman"/>
          <w:bCs/>
          <w:i/>
          <w:iCs/>
          <w:color w:val="000000"/>
          <w:sz w:val="24"/>
          <w:szCs w:val="24"/>
        </w:rPr>
        <w:t xml:space="preserve">Call a Taxi (VNPAY Taxi)/ </w:t>
      </w:r>
      <w:r w:rsidR="00F115CD">
        <w:rPr>
          <w:rFonts w:ascii="Times New Roman" w:eastAsia="Times New Roman" w:hAnsi="Times New Roman" w:cs="Times New Roman"/>
          <w:bCs/>
          <w:i/>
          <w:iCs/>
          <w:color w:val="000000"/>
          <w:sz w:val="24"/>
          <w:szCs w:val="24"/>
        </w:rPr>
        <w:t>Train ticket</w:t>
      </w:r>
      <w:r w:rsidR="00785D1E">
        <w:rPr>
          <w:rFonts w:ascii="Times New Roman" w:eastAsia="Times New Roman" w:hAnsi="Times New Roman" w:cs="Times New Roman"/>
          <w:bCs/>
          <w:i/>
          <w:iCs/>
          <w:color w:val="000000"/>
          <w:sz w:val="24"/>
          <w:szCs w:val="24"/>
        </w:rPr>
        <w:t>/</w:t>
      </w:r>
      <w:r w:rsidR="00785D1E" w:rsidRPr="00785D1E">
        <w:rPr>
          <w:rFonts w:ascii="Times New Roman" w:eastAsia="Times New Roman" w:hAnsi="Times New Roman" w:cs="Times New Roman"/>
          <w:bCs/>
          <w:i/>
          <w:iCs/>
          <w:color w:val="000000"/>
          <w:sz w:val="24"/>
          <w:szCs w:val="24"/>
        </w:rPr>
        <w:t xml:space="preserve"> </w:t>
      </w:r>
      <w:r w:rsidR="00785D1E">
        <w:rPr>
          <w:rFonts w:ascii="Times New Roman" w:eastAsia="Times New Roman" w:hAnsi="Times New Roman" w:cs="Times New Roman"/>
          <w:bCs/>
          <w:i/>
          <w:iCs/>
          <w:color w:val="000000"/>
          <w:sz w:val="24"/>
          <w:szCs w:val="24"/>
        </w:rPr>
        <w:t>Coach ticket booking</w:t>
      </w:r>
      <w:r w:rsidR="00785D1E" w:rsidRPr="00AA6600">
        <w:rPr>
          <w:rFonts w:ascii="Times New Roman" w:eastAsia="Times New Roman" w:hAnsi="Times New Roman" w:cs="Times New Roman"/>
          <w:bCs/>
          <w:i/>
          <w:iCs/>
          <w:color w:val="000000"/>
          <w:sz w:val="24"/>
          <w:szCs w:val="24"/>
        </w:rPr>
        <w:t xml:space="preserve">/ Sports - entertainment/ </w:t>
      </w:r>
      <w:r w:rsidR="00785D1E">
        <w:rPr>
          <w:rFonts w:ascii="Times New Roman" w:eastAsia="Times New Roman" w:hAnsi="Times New Roman" w:cs="Times New Roman"/>
          <w:bCs/>
          <w:i/>
          <w:iCs/>
          <w:color w:val="000000"/>
          <w:sz w:val="24"/>
          <w:szCs w:val="24"/>
        </w:rPr>
        <w:t>M</w:t>
      </w:r>
      <w:r w:rsidR="00785D1E" w:rsidRPr="00AA6600">
        <w:rPr>
          <w:rFonts w:ascii="Times New Roman" w:eastAsia="Times New Roman" w:hAnsi="Times New Roman" w:cs="Times New Roman"/>
          <w:bCs/>
          <w:i/>
          <w:iCs/>
          <w:color w:val="000000"/>
          <w:sz w:val="24"/>
          <w:szCs w:val="24"/>
        </w:rPr>
        <w:t xml:space="preserve">ovie ticket/ </w:t>
      </w:r>
      <w:proofErr w:type="spellStart"/>
      <w:r w:rsidR="00785D1E" w:rsidRPr="00AA6600">
        <w:rPr>
          <w:rFonts w:ascii="Times New Roman" w:eastAsia="Times New Roman" w:hAnsi="Times New Roman" w:cs="Times New Roman"/>
          <w:bCs/>
          <w:i/>
          <w:iCs/>
          <w:color w:val="000000"/>
          <w:sz w:val="24"/>
          <w:szCs w:val="24"/>
        </w:rPr>
        <w:t>VnShop</w:t>
      </w:r>
      <w:proofErr w:type="spellEnd"/>
      <w:r w:rsidR="00F115CD" w:rsidRPr="00F115CD">
        <w:rPr>
          <w:rFonts w:ascii="Times New Roman" w:hAnsi="Times New Roman" w:cs="Times New Roman"/>
          <w:i/>
          <w:iCs/>
          <w:sz w:val="24"/>
          <w:szCs w:val="24"/>
        </w:rPr>
        <w:t xml:space="preserve"> on IVB Mobile Banking application: including the first 800 successful transactions to enjoy promotions. In there:</w:t>
      </w:r>
    </w:p>
    <w:p w14:paraId="2D73CBDD" w14:textId="77777777" w:rsidR="005F47F6" w:rsidRPr="00785D1E" w:rsidRDefault="005F47F6" w:rsidP="005F47F6">
      <w:pPr>
        <w:pStyle w:val="ListParagraph"/>
        <w:widowControl w:val="0"/>
        <w:numPr>
          <w:ilvl w:val="0"/>
          <w:numId w:val="9"/>
        </w:numPr>
        <w:autoSpaceDE w:val="0"/>
        <w:autoSpaceDN w:val="0"/>
        <w:spacing w:before="120" w:after="120" w:line="360" w:lineRule="auto"/>
        <w:ind w:left="1350"/>
        <w:jc w:val="both"/>
        <w:rPr>
          <w:rFonts w:ascii="Times New Roman" w:hAnsi="Times New Roman" w:cs="Times New Roman"/>
          <w:i/>
          <w:iCs/>
          <w:sz w:val="24"/>
          <w:szCs w:val="24"/>
        </w:rPr>
      </w:pPr>
      <w:proofErr w:type="spellStart"/>
      <w:r w:rsidRPr="0062271D">
        <w:rPr>
          <w:rFonts w:ascii="Times New Roman" w:hAnsi="Times New Roman" w:cs="Times New Roman"/>
          <w:color w:val="000000"/>
          <w:sz w:val="24"/>
          <w:szCs w:val="24"/>
          <w:shd w:val="clear" w:color="auto" w:fill="FFFFFF"/>
        </w:rPr>
        <w:t>Đối</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với</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dịch</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vụ</w:t>
      </w:r>
      <w:proofErr w:type="spellEnd"/>
      <w:r w:rsidRPr="0062271D">
        <w:rPr>
          <w:rFonts w:ascii="Times New Roman" w:hAnsi="Times New Roman" w:cs="Times New Roman"/>
          <w:color w:val="000000"/>
          <w:sz w:val="24"/>
          <w:szCs w:val="24"/>
          <w:shd w:val="clear" w:color="auto" w:fill="FFFFFF"/>
        </w:rPr>
        <w:t xml:space="preserve"> Mua </w:t>
      </w:r>
      <w:proofErr w:type="spellStart"/>
      <w:r w:rsidRPr="0062271D">
        <w:rPr>
          <w:rFonts w:ascii="Times New Roman" w:hAnsi="Times New Roman" w:cs="Times New Roman"/>
          <w:color w:val="000000"/>
          <w:sz w:val="24"/>
          <w:szCs w:val="24"/>
          <w:shd w:val="clear" w:color="auto" w:fill="FFFFFF"/>
        </w:rPr>
        <w:t>sắm</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VnShop</w:t>
      </w:r>
      <w:proofErr w:type="spellEnd"/>
      <w:r w:rsidRPr="0062271D">
        <w:rPr>
          <w:rFonts w:ascii="Times New Roman" w:hAnsi="Times New Roman" w:cs="Times New Roman"/>
          <w:color w:val="000000"/>
          <w:sz w:val="24"/>
          <w:szCs w:val="24"/>
          <w:shd w:val="clear" w:color="auto" w:fill="FFFFFF"/>
        </w:rPr>
        <w:t xml:space="preserve">: </w:t>
      </w:r>
      <w:proofErr w:type="spellStart"/>
      <w:r w:rsidRPr="009D6C7D">
        <w:rPr>
          <w:rFonts w:ascii="Times New Roman" w:hAnsi="Times New Roman" w:cs="Times New Roman"/>
          <w:color w:val="000000"/>
          <w:sz w:val="24"/>
          <w:szCs w:val="24"/>
          <w:shd w:val="clear" w:color="auto" w:fill="FFFFFF"/>
        </w:rPr>
        <w:t>Gồm</w:t>
      </w:r>
      <w:proofErr w:type="spellEnd"/>
      <w:r w:rsidRPr="009D6C7D">
        <w:rPr>
          <w:rFonts w:ascii="Times New Roman" w:hAnsi="Times New Roman" w:cs="Times New Roman"/>
          <w:color w:val="000000"/>
          <w:sz w:val="24"/>
          <w:szCs w:val="24"/>
          <w:shd w:val="clear" w:color="auto" w:fill="FFFFFF"/>
        </w:rPr>
        <w:t xml:space="preserve"> 200 </w:t>
      </w:r>
      <w:proofErr w:type="spellStart"/>
      <w:r w:rsidRPr="009D6C7D">
        <w:rPr>
          <w:rFonts w:ascii="Times New Roman" w:hAnsi="Times New Roman" w:cs="Times New Roman"/>
          <w:color w:val="000000"/>
          <w:sz w:val="24"/>
          <w:szCs w:val="24"/>
          <w:shd w:val="clear" w:color="auto" w:fill="FFFFFF"/>
        </w:rPr>
        <w:t>giao</w:t>
      </w:r>
      <w:proofErr w:type="spellEnd"/>
      <w:r w:rsidRPr="009D6C7D">
        <w:rPr>
          <w:rFonts w:ascii="Times New Roman" w:hAnsi="Times New Roman" w:cs="Times New Roman"/>
          <w:color w:val="000000"/>
          <w:sz w:val="24"/>
          <w:szCs w:val="24"/>
          <w:shd w:val="clear" w:color="auto" w:fill="FFFFFF"/>
        </w:rPr>
        <w:t xml:space="preserve"> </w:t>
      </w:r>
      <w:proofErr w:type="spellStart"/>
      <w:r w:rsidRPr="009D6C7D">
        <w:rPr>
          <w:rFonts w:ascii="Times New Roman" w:hAnsi="Times New Roman" w:cs="Times New Roman"/>
          <w:color w:val="000000"/>
          <w:sz w:val="24"/>
          <w:szCs w:val="24"/>
          <w:shd w:val="clear" w:color="auto" w:fill="FFFFFF"/>
        </w:rPr>
        <w:t>dịch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thành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công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đầu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tiên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được</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hưởng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khuyến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mại</w:t>
      </w:r>
      <w:proofErr w:type="spellEnd"/>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vi-VN"/>
        </w:rPr>
        <w:t xml:space="preserve"> </w:t>
      </w:r>
      <w:proofErr w:type="spellStart"/>
      <w:r w:rsidRPr="008844F7">
        <w:rPr>
          <w:rFonts w:ascii="Times New Roman" w:hAnsi="Times New Roman" w:cs="Times New Roman"/>
          <w:color w:val="000000"/>
          <w:sz w:val="24"/>
          <w:szCs w:val="24"/>
          <w:shd w:val="clear" w:color="auto" w:fill="FFFFFF"/>
        </w:rPr>
        <w:t>Mỗi</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khách</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hàng</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được</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eastAsiaTheme="majorEastAsia" w:hAnsi="Times New Roman" w:cs="Times New Roman"/>
          <w:sz w:val="24"/>
          <w:szCs w:val="24"/>
          <w:lang w:eastAsia="ar-SA"/>
        </w:rPr>
        <w:t>nhận</w:t>
      </w:r>
      <w:proofErr w:type="spellEnd"/>
      <w:r w:rsidRPr="008844F7">
        <w:rPr>
          <w:rFonts w:ascii="Times New Roman" w:eastAsiaTheme="majorEastAsia" w:hAnsi="Times New Roman" w:cs="Times New Roman"/>
          <w:sz w:val="24"/>
          <w:szCs w:val="24"/>
          <w:lang w:eastAsia="ar-SA"/>
        </w:rPr>
        <w:t xml:space="preserve"> </w:t>
      </w:r>
      <w:proofErr w:type="spellStart"/>
      <w:r w:rsidRPr="008844F7">
        <w:rPr>
          <w:rFonts w:ascii="Times New Roman" w:eastAsiaTheme="majorEastAsia" w:hAnsi="Times New Roman" w:cs="Times New Roman"/>
          <w:sz w:val="24"/>
          <w:szCs w:val="24"/>
          <w:lang w:eastAsia="ar-SA"/>
        </w:rPr>
        <w:t>và</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sử</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dụng</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mã</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khuyến</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mại</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tối</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đa</w:t>
      </w:r>
      <w:proofErr w:type="spellEnd"/>
      <w:r w:rsidRPr="008844F7">
        <w:rPr>
          <w:rFonts w:ascii="Times New Roman" w:hAnsi="Times New Roman" w:cs="Times New Roman"/>
          <w:color w:val="000000"/>
          <w:sz w:val="24"/>
          <w:szCs w:val="24"/>
          <w:shd w:val="clear" w:color="auto" w:fill="FFFFFF"/>
        </w:rPr>
        <w:t xml:space="preserve"> 02 </w:t>
      </w:r>
      <w:proofErr w:type="spellStart"/>
      <w:r w:rsidRPr="008844F7">
        <w:rPr>
          <w:rFonts w:ascii="Times New Roman" w:hAnsi="Times New Roman" w:cs="Times New Roman"/>
          <w:color w:val="000000"/>
          <w:sz w:val="24"/>
          <w:szCs w:val="24"/>
          <w:shd w:val="clear" w:color="auto" w:fill="FFFFFF"/>
        </w:rPr>
        <w:t>lần</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trong</w:t>
      </w:r>
      <w:proofErr w:type="spellEnd"/>
      <w:r w:rsidRPr="008844F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vi-VN"/>
        </w:rPr>
        <w:t xml:space="preserve">suốt </w:t>
      </w:r>
      <w:proofErr w:type="spellStart"/>
      <w:r w:rsidRPr="008844F7">
        <w:rPr>
          <w:rFonts w:ascii="Times New Roman" w:hAnsi="Times New Roman" w:cs="Times New Roman"/>
          <w:color w:val="000000"/>
          <w:sz w:val="24"/>
          <w:szCs w:val="24"/>
          <w:shd w:val="clear" w:color="auto" w:fill="FFFFFF"/>
        </w:rPr>
        <w:t>thời</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gian</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diễn</w:t>
      </w:r>
      <w:proofErr w:type="spellEnd"/>
      <w:r w:rsidRPr="008844F7">
        <w:rPr>
          <w:rFonts w:ascii="Times New Roman" w:hAnsi="Times New Roman" w:cs="Times New Roman"/>
          <w:color w:val="000000"/>
          <w:sz w:val="24"/>
          <w:szCs w:val="24"/>
          <w:shd w:val="clear" w:color="auto" w:fill="FFFFFF"/>
        </w:rPr>
        <w:t xml:space="preserve"> ra </w:t>
      </w:r>
      <w:proofErr w:type="spellStart"/>
      <w:r w:rsidRPr="008844F7">
        <w:rPr>
          <w:rFonts w:ascii="Times New Roman" w:hAnsi="Times New Roman" w:cs="Times New Roman"/>
          <w:color w:val="000000"/>
          <w:sz w:val="24"/>
          <w:szCs w:val="24"/>
          <w:shd w:val="clear" w:color="auto" w:fill="FFFFFF"/>
        </w:rPr>
        <w:t>chương</w:t>
      </w:r>
      <w:proofErr w:type="spellEnd"/>
      <w:r w:rsidRPr="008844F7">
        <w:rPr>
          <w:rFonts w:ascii="Times New Roman" w:hAnsi="Times New Roman" w:cs="Times New Roman"/>
          <w:color w:val="000000"/>
          <w:sz w:val="24"/>
          <w:szCs w:val="24"/>
          <w:shd w:val="clear" w:color="auto" w:fill="FFFFFF"/>
        </w:rPr>
        <w:t xml:space="preserve"> </w:t>
      </w:r>
      <w:proofErr w:type="spellStart"/>
      <w:proofErr w:type="gramStart"/>
      <w:r w:rsidRPr="008844F7">
        <w:rPr>
          <w:rFonts w:ascii="Times New Roman" w:hAnsi="Times New Roman" w:cs="Times New Roman"/>
          <w:color w:val="000000"/>
          <w:sz w:val="24"/>
          <w:szCs w:val="24"/>
          <w:shd w:val="clear" w:color="auto" w:fill="FFFFFF"/>
        </w:rPr>
        <w:t>trình</w:t>
      </w:r>
      <w:proofErr w:type="spellEnd"/>
      <w:r w:rsidRPr="008844F7">
        <w:rPr>
          <w:rFonts w:ascii="Times New Roman" w:hAnsi="Times New Roman" w:cs="Times New Roman"/>
          <w:color w:val="000000"/>
          <w:sz w:val="24"/>
          <w:szCs w:val="24"/>
          <w:shd w:val="clear" w:color="auto" w:fill="FFFFFF"/>
        </w:rPr>
        <w:t>.</w:t>
      </w:r>
      <w:r w:rsidR="00785D1E">
        <w:rPr>
          <w:rFonts w:ascii="Times New Roman" w:hAnsi="Times New Roman" w:cs="Times New Roman"/>
          <w:color w:val="000000"/>
          <w:sz w:val="24"/>
          <w:szCs w:val="24"/>
          <w:shd w:val="clear" w:color="auto" w:fill="FFFFFF"/>
        </w:rPr>
        <w:t>/</w:t>
      </w:r>
      <w:proofErr w:type="gramEnd"/>
      <w:r w:rsidR="00785D1E">
        <w:rPr>
          <w:rFonts w:ascii="Times New Roman" w:hAnsi="Times New Roman" w:cs="Times New Roman"/>
          <w:color w:val="000000"/>
          <w:sz w:val="24"/>
          <w:szCs w:val="24"/>
          <w:shd w:val="clear" w:color="auto" w:fill="FFFFFF"/>
        </w:rPr>
        <w:t xml:space="preserve"> </w:t>
      </w:r>
      <w:r w:rsidR="00785D1E" w:rsidRPr="00785D1E">
        <w:rPr>
          <w:rFonts w:ascii="Times New Roman" w:hAnsi="Times New Roman" w:cs="Times New Roman"/>
          <w:i/>
          <w:iCs/>
          <w:color w:val="000000"/>
          <w:sz w:val="24"/>
          <w:szCs w:val="24"/>
          <w:shd w:val="clear" w:color="auto" w:fill="FFFFFF"/>
        </w:rPr>
        <w:t xml:space="preserve">For </w:t>
      </w:r>
      <w:proofErr w:type="spellStart"/>
      <w:r w:rsidR="00785D1E" w:rsidRPr="00785D1E">
        <w:rPr>
          <w:rFonts w:ascii="Times New Roman" w:hAnsi="Times New Roman" w:cs="Times New Roman"/>
          <w:i/>
          <w:iCs/>
          <w:color w:val="000000"/>
          <w:sz w:val="24"/>
          <w:szCs w:val="24"/>
          <w:shd w:val="clear" w:color="auto" w:fill="FFFFFF"/>
        </w:rPr>
        <w:t>VnShop</w:t>
      </w:r>
      <w:proofErr w:type="spellEnd"/>
      <w:r w:rsidR="00785D1E" w:rsidRPr="00785D1E">
        <w:rPr>
          <w:rFonts w:ascii="Times New Roman" w:hAnsi="Times New Roman" w:cs="Times New Roman"/>
          <w:i/>
          <w:iCs/>
          <w:color w:val="000000"/>
          <w:sz w:val="24"/>
          <w:szCs w:val="24"/>
          <w:shd w:val="clear" w:color="auto" w:fill="FFFFFF"/>
        </w:rPr>
        <w:t xml:space="preserve"> Shopping service: Includ</w:t>
      </w:r>
      <w:r w:rsidR="00785D1E">
        <w:rPr>
          <w:rFonts w:ascii="Times New Roman" w:hAnsi="Times New Roman" w:cs="Times New Roman"/>
          <w:i/>
          <w:iCs/>
          <w:color w:val="000000"/>
          <w:sz w:val="24"/>
          <w:szCs w:val="24"/>
          <w:shd w:val="clear" w:color="auto" w:fill="FFFFFF"/>
        </w:rPr>
        <w:t>ing</w:t>
      </w:r>
      <w:r w:rsidR="00785D1E" w:rsidRPr="00785D1E">
        <w:rPr>
          <w:rFonts w:ascii="Times New Roman" w:hAnsi="Times New Roman" w:cs="Times New Roman"/>
          <w:i/>
          <w:iCs/>
          <w:color w:val="000000"/>
          <w:sz w:val="24"/>
          <w:szCs w:val="24"/>
          <w:shd w:val="clear" w:color="auto" w:fill="FFFFFF"/>
        </w:rPr>
        <w:t xml:space="preserve"> the first 200 successful transactions to enjoy promotion. Each customer can receive and use the promotional code a maximum of 02 times during the program period.</w:t>
      </w:r>
    </w:p>
    <w:p w14:paraId="4E60B673" w14:textId="77777777" w:rsidR="005F47F6" w:rsidRPr="008844F7" w:rsidRDefault="005F47F6" w:rsidP="005F47F6">
      <w:pPr>
        <w:pStyle w:val="ListParagraph"/>
        <w:widowControl w:val="0"/>
        <w:numPr>
          <w:ilvl w:val="0"/>
          <w:numId w:val="9"/>
        </w:numPr>
        <w:autoSpaceDE w:val="0"/>
        <w:autoSpaceDN w:val="0"/>
        <w:spacing w:before="120" w:after="120" w:line="360" w:lineRule="auto"/>
        <w:ind w:left="1350"/>
        <w:jc w:val="both"/>
        <w:rPr>
          <w:rFonts w:ascii="Times New Roman" w:hAnsi="Times New Roman" w:cs="Times New Roman"/>
          <w:sz w:val="24"/>
          <w:szCs w:val="24"/>
        </w:rPr>
      </w:pPr>
      <w:proofErr w:type="spellStart"/>
      <w:r w:rsidRPr="0062271D">
        <w:rPr>
          <w:rFonts w:ascii="Times New Roman" w:hAnsi="Times New Roman" w:cs="Times New Roman"/>
          <w:color w:val="000000"/>
          <w:sz w:val="24"/>
          <w:szCs w:val="24"/>
          <w:shd w:val="clear" w:color="auto" w:fill="FFFFFF"/>
        </w:rPr>
        <w:t>Đối</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với</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các</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dịch</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vụ</w:t>
      </w:r>
      <w:proofErr w:type="spellEnd"/>
      <w:r w:rsidRPr="0062271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vi-VN"/>
        </w:rPr>
        <w:t>Gọi Taxi (</w:t>
      </w:r>
      <w:r w:rsidRPr="0062271D">
        <w:rPr>
          <w:rFonts w:ascii="Times New Roman" w:hAnsi="Times New Roman" w:cs="Times New Roman"/>
          <w:color w:val="000000"/>
          <w:sz w:val="24"/>
          <w:szCs w:val="24"/>
          <w:shd w:val="clear" w:color="auto" w:fill="FFFFFF"/>
        </w:rPr>
        <w:t xml:space="preserve">VNPAY </w:t>
      </w:r>
      <w:r>
        <w:rPr>
          <w:rFonts w:ascii="Times New Roman" w:hAnsi="Times New Roman" w:cs="Times New Roman"/>
          <w:color w:val="000000"/>
          <w:sz w:val="24"/>
          <w:szCs w:val="24"/>
          <w:shd w:val="clear" w:color="auto" w:fill="FFFFFF"/>
          <w:lang w:val="vi-VN"/>
        </w:rPr>
        <w:t>Taxi)</w:t>
      </w:r>
      <w:r w:rsidRPr="0062271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vi-VN"/>
        </w:rPr>
        <w:t xml:space="preserve"> </w:t>
      </w:r>
      <w:proofErr w:type="spellStart"/>
      <w:r w:rsidRPr="0062271D">
        <w:rPr>
          <w:rFonts w:ascii="Times New Roman" w:hAnsi="Times New Roman" w:cs="Times New Roman"/>
          <w:color w:val="000000"/>
          <w:sz w:val="24"/>
          <w:szCs w:val="24"/>
          <w:shd w:val="clear" w:color="auto" w:fill="FFFFFF"/>
        </w:rPr>
        <w:t>Đặt</w:t>
      </w:r>
      <w:proofErr w:type="spellEnd"/>
      <w:r>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tàu</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Đặt</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vé</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xe</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Thể</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thao</w:t>
      </w:r>
      <w:proofErr w:type="spellEnd"/>
      <w:r w:rsidRPr="0062271D">
        <w:rPr>
          <w:rFonts w:ascii="Times New Roman" w:hAnsi="Times New Roman" w:cs="Times New Roman"/>
          <w:color w:val="000000"/>
          <w:sz w:val="24"/>
          <w:szCs w:val="24"/>
          <w:shd w:val="clear" w:color="auto" w:fill="FFFFFF"/>
        </w:rPr>
        <w:t xml:space="preserve"> - </w:t>
      </w:r>
      <w:proofErr w:type="spellStart"/>
      <w:r w:rsidRPr="0062271D">
        <w:rPr>
          <w:rFonts w:ascii="Times New Roman" w:hAnsi="Times New Roman" w:cs="Times New Roman"/>
          <w:color w:val="000000"/>
          <w:sz w:val="24"/>
          <w:szCs w:val="24"/>
          <w:shd w:val="clear" w:color="auto" w:fill="FFFFFF"/>
        </w:rPr>
        <w:t>giải</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trí</w:t>
      </w:r>
      <w:proofErr w:type="spellEnd"/>
      <w:r w:rsidRPr="0062271D">
        <w:rPr>
          <w:rFonts w:ascii="Times New Roman" w:hAnsi="Times New Roman" w:cs="Times New Roman"/>
          <w:color w:val="000000"/>
          <w:sz w:val="24"/>
          <w:szCs w:val="24"/>
          <w:shd w:val="clear" w:color="auto" w:fill="FFFFFF"/>
        </w:rPr>
        <w:t xml:space="preserve">/ Mua </w:t>
      </w:r>
      <w:proofErr w:type="spellStart"/>
      <w:r w:rsidRPr="0062271D">
        <w:rPr>
          <w:rFonts w:ascii="Times New Roman" w:hAnsi="Times New Roman" w:cs="Times New Roman"/>
          <w:color w:val="000000"/>
          <w:sz w:val="24"/>
          <w:szCs w:val="24"/>
          <w:shd w:val="clear" w:color="auto" w:fill="FFFFFF"/>
        </w:rPr>
        <w:t>vé</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xem</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phim</w:t>
      </w:r>
      <w:proofErr w:type="spellEnd"/>
      <w:r w:rsidRPr="0062271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vi-VN"/>
        </w:rPr>
        <w:t xml:space="preserve"> </w:t>
      </w:r>
      <w:proofErr w:type="spellStart"/>
      <w:r w:rsidRPr="009D6C7D">
        <w:rPr>
          <w:rFonts w:ascii="Times New Roman" w:hAnsi="Times New Roman" w:cs="Times New Roman"/>
          <w:color w:val="000000"/>
          <w:sz w:val="24"/>
          <w:szCs w:val="24"/>
          <w:shd w:val="clear" w:color="auto" w:fill="FFFFFF"/>
        </w:rPr>
        <w:t>Gồm</w:t>
      </w:r>
      <w:proofErr w:type="spellEnd"/>
      <w:r w:rsidRPr="009D6C7D">
        <w:rPr>
          <w:rFonts w:ascii="Times New Roman" w:hAnsi="Times New Roman" w:cs="Times New Roman"/>
          <w:color w:val="000000"/>
          <w:sz w:val="24"/>
          <w:szCs w:val="24"/>
          <w:shd w:val="clear" w:color="auto" w:fill="FFFFFF"/>
        </w:rPr>
        <w:t xml:space="preserve"> 600 </w:t>
      </w:r>
      <w:proofErr w:type="spellStart"/>
      <w:r w:rsidRPr="009D6C7D">
        <w:rPr>
          <w:rFonts w:ascii="Times New Roman" w:hAnsi="Times New Roman" w:cs="Times New Roman"/>
          <w:color w:val="000000"/>
          <w:sz w:val="24"/>
          <w:szCs w:val="24"/>
          <w:shd w:val="clear" w:color="auto" w:fill="FFFFFF"/>
        </w:rPr>
        <w:t>giao</w:t>
      </w:r>
      <w:proofErr w:type="spellEnd"/>
      <w:r w:rsidRPr="009D6C7D">
        <w:rPr>
          <w:rFonts w:ascii="Times New Roman" w:hAnsi="Times New Roman" w:cs="Times New Roman"/>
          <w:color w:val="000000"/>
          <w:sz w:val="24"/>
          <w:szCs w:val="24"/>
          <w:shd w:val="clear" w:color="auto" w:fill="FFFFFF"/>
        </w:rPr>
        <w:t xml:space="preserve"> </w:t>
      </w:r>
      <w:proofErr w:type="spellStart"/>
      <w:r w:rsidRPr="009D6C7D">
        <w:rPr>
          <w:rFonts w:ascii="Times New Roman" w:hAnsi="Times New Roman" w:cs="Times New Roman"/>
          <w:color w:val="000000"/>
          <w:sz w:val="24"/>
          <w:szCs w:val="24"/>
          <w:shd w:val="clear" w:color="auto" w:fill="FFFFFF"/>
        </w:rPr>
        <w:t>dịch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thành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công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đầu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tiên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được</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hưởng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khuyến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mại</w:t>
      </w:r>
      <w:proofErr w:type="spellEnd"/>
      <w:r w:rsidRPr="009D6C7D">
        <w:rPr>
          <w:rFonts w:ascii="Times New Roman" w:hAnsi="Times New Roman" w:cs="Times New Roman"/>
          <w:color w:val="000000"/>
          <w:sz w:val="24"/>
          <w:szCs w:val="24"/>
          <w:shd w:val="clear" w:color="auto" w:fill="FFFFFF"/>
        </w:rPr>
        <w:t>.</w:t>
      </w:r>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Mỗi</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khách</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hàng</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được</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eastAsiaTheme="majorEastAsia" w:hAnsi="Times New Roman" w:cs="Times New Roman"/>
          <w:sz w:val="24"/>
          <w:szCs w:val="24"/>
          <w:lang w:eastAsia="ar-SA"/>
        </w:rPr>
        <w:t>nhận</w:t>
      </w:r>
      <w:proofErr w:type="spellEnd"/>
      <w:r w:rsidRPr="008844F7">
        <w:rPr>
          <w:rFonts w:ascii="Times New Roman" w:eastAsiaTheme="majorEastAsia" w:hAnsi="Times New Roman" w:cs="Times New Roman"/>
          <w:sz w:val="24"/>
          <w:szCs w:val="24"/>
          <w:lang w:eastAsia="ar-SA"/>
        </w:rPr>
        <w:t xml:space="preserve"> </w:t>
      </w:r>
      <w:proofErr w:type="spellStart"/>
      <w:r w:rsidRPr="008844F7">
        <w:rPr>
          <w:rFonts w:ascii="Times New Roman" w:eastAsiaTheme="majorEastAsia" w:hAnsi="Times New Roman" w:cs="Times New Roman"/>
          <w:sz w:val="24"/>
          <w:szCs w:val="24"/>
          <w:lang w:eastAsia="ar-SA"/>
        </w:rPr>
        <w:t>và</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sử</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dụng</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mã</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khuyến</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mại</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tối</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đa</w:t>
      </w:r>
      <w:proofErr w:type="spellEnd"/>
      <w:r w:rsidRPr="008844F7">
        <w:rPr>
          <w:rFonts w:ascii="Times New Roman" w:hAnsi="Times New Roman" w:cs="Times New Roman"/>
          <w:color w:val="000000"/>
          <w:sz w:val="24"/>
          <w:szCs w:val="24"/>
          <w:shd w:val="clear" w:color="auto" w:fill="FFFFFF"/>
        </w:rPr>
        <w:t xml:space="preserve"> 01 </w:t>
      </w:r>
      <w:proofErr w:type="spellStart"/>
      <w:r w:rsidRPr="008844F7">
        <w:rPr>
          <w:rFonts w:ascii="Times New Roman" w:hAnsi="Times New Roman" w:cs="Times New Roman"/>
          <w:color w:val="000000"/>
          <w:sz w:val="24"/>
          <w:szCs w:val="24"/>
          <w:shd w:val="clear" w:color="auto" w:fill="FFFFFF"/>
        </w:rPr>
        <w:t>lần</w:t>
      </w:r>
      <w:proofErr w:type="spellEnd"/>
      <w:r w:rsidRPr="008844F7">
        <w:rPr>
          <w:rFonts w:ascii="Times New Roman" w:hAnsi="Times New Roman" w:cs="Times New Roman"/>
          <w:color w:val="000000"/>
          <w:sz w:val="24"/>
          <w:szCs w:val="24"/>
          <w:shd w:val="clear" w:color="auto" w:fill="FFFFFF"/>
        </w:rPr>
        <w:t>/</w:t>
      </w:r>
      <w:proofErr w:type="spellStart"/>
      <w:r w:rsidRPr="008844F7">
        <w:rPr>
          <w:rFonts w:ascii="Times New Roman" w:hAnsi="Times New Roman" w:cs="Times New Roman"/>
          <w:color w:val="000000"/>
          <w:sz w:val="24"/>
          <w:szCs w:val="24"/>
          <w:shd w:val="clear" w:color="auto" w:fill="FFFFFF"/>
        </w:rPr>
        <w:t>tuần</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trong</w:t>
      </w:r>
      <w:proofErr w:type="spellEnd"/>
      <w:r w:rsidRPr="008844F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vi-VN"/>
        </w:rPr>
        <w:t xml:space="preserve">suốt </w:t>
      </w:r>
      <w:proofErr w:type="spellStart"/>
      <w:r w:rsidRPr="008844F7">
        <w:rPr>
          <w:rFonts w:ascii="Times New Roman" w:hAnsi="Times New Roman" w:cs="Times New Roman"/>
          <w:color w:val="000000"/>
          <w:sz w:val="24"/>
          <w:szCs w:val="24"/>
          <w:shd w:val="clear" w:color="auto" w:fill="FFFFFF"/>
        </w:rPr>
        <w:t>thời</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gian</w:t>
      </w:r>
      <w:proofErr w:type="spellEnd"/>
      <w:r w:rsidRPr="008844F7">
        <w:rPr>
          <w:rFonts w:ascii="Times New Roman" w:hAnsi="Times New Roman" w:cs="Times New Roman"/>
          <w:color w:val="000000"/>
          <w:sz w:val="24"/>
          <w:szCs w:val="24"/>
          <w:shd w:val="clear" w:color="auto" w:fill="FFFFFF"/>
        </w:rPr>
        <w:t xml:space="preserve"> </w:t>
      </w:r>
      <w:proofErr w:type="spellStart"/>
      <w:r w:rsidRPr="008844F7">
        <w:rPr>
          <w:rFonts w:ascii="Times New Roman" w:hAnsi="Times New Roman" w:cs="Times New Roman"/>
          <w:color w:val="000000"/>
          <w:sz w:val="24"/>
          <w:szCs w:val="24"/>
          <w:shd w:val="clear" w:color="auto" w:fill="FFFFFF"/>
        </w:rPr>
        <w:t>diễn</w:t>
      </w:r>
      <w:proofErr w:type="spellEnd"/>
      <w:r w:rsidRPr="008844F7">
        <w:rPr>
          <w:rFonts w:ascii="Times New Roman" w:hAnsi="Times New Roman" w:cs="Times New Roman"/>
          <w:color w:val="000000"/>
          <w:sz w:val="24"/>
          <w:szCs w:val="24"/>
          <w:shd w:val="clear" w:color="auto" w:fill="FFFFFF"/>
        </w:rPr>
        <w:t xml:space="preserve"> ra </w:t>
      </w:r>
      <w:proofErr w:type="spellStart"/>
      <w:r w:rsidRPr="008844F7">
        <w:rPr>
          <w:rFonts w:ascii="Times New Roman" w:hAnsi="Times New Roman" w:cs="Times New Roman"/>
          <w:color w:val="000000"/>
          <w:sz w:val="24"/>
          <w:szCs w:val="24"/>
          <w:shd w:val="clear" w:color="auto" w:fill="FFFFFF"/>
        </w:rPr>
        <w:t>chương</w:t>
      </w:r>
      <w:proofErr w:type="spellEnd"/>
      <w:r w:rsidRPr="008844F7">
        <w:rPr>
          <w:rFonts w:ascii="Times New Roman" w:hAnsi="Times New Roman" w:cs="Times New Roman"/>
          <w:color w:val="000000"/>
          <w:sz w:val="24"/>
          <w:szCs w:val="24"/>
          <w:shd w:val="clear" w:color="auto" w:fill="FFFFFF"/>
        </w:rPr>
        <w:t xml:space="preserve"> </w:t>
      </w:r>
      <w:proofErr w:type="spellStart"/>
      <w:proofErr w:type="gramStart"/>
      <w:r w:rsidRPr="008844F7">
        <w:rPr>
          <w:rFonts w:ascii="Times New Roman" w:hAnsi="Times New Roman" w:cs="Times New Roman"/>
          <w:color w:val="000000"/>
          <w:sz w:val="24"/>
          <w:szCs w:val="24"/>
          <w:shd w:val="clear" w:color="auto" w:fill="FFFFFF"/>
        </w:rPr>
        <w:t>trình</w:t>
      </w:r>
      <w:proofErr w:type="spellEnd"/>
      <w:r w:rsidRPr="008844F7">
        <w:rPr>
          <w:rFonts w:ascii="Times New Roman" w:hAnsi="Times New Roman" w:cs="Times New Roman"/>
          <w:color w:val="000000"/>
          <w:sz w:val="24"/>
          <w:szCs w:val="24"/>
          <w:shd w:val="clear" w:color="auto" w:fill="FFFFFF"/>
        </w:rPr>
        <w:t>.</w:t>
      </w:r>
      <w:r w:rsidR="00785D1E">
        <w:rPr>
          <w:rFonts w:ascii="Times New Roman" w:hAnsi="Times New Roman" w:cs="Times New Roman"/>
          <w:color w:val="000000"/>
          <w:sz w:val="24"/>
          <w:szCs w:val="24"/>
          <w:shd w:val="clear" w:color="auto" w:fill="FFFFFF"/>
        </w:rPr>
        <w:t>/</w:t>
      </w:r>
      <w:proofErr w:type="gramEnd"/>
      <w:r w:rsidR="00785D1E">
        <w:rPr>
          <w:rFonts w:ascii="Times New Roman" w:hAnsi="Times New Roman" w:cs="Times New Roman"/>
          <w:color w:val="000000"/>
          <w:sz w:val="24"/>
          <w:szCs w:val="24"/>
          <w:shd w:val="clear" w:color="auto" w:fill="FFFFFF"/>
        </w:rPr>
        <w:t xml:space="preserve"> </w:t>
      </w:r>
      <w:r w:rsidR="00785D1E" w:rsidRPr="00785D1E">
        <w:rPr>
          <w:rFonts w:ascii="Times New Roman" w:hAnsi="Times New Roman" w:cs="Times New Roman"/>
          <w:i/>
          <w:iCs/>
          <w:color w:val="000000"/>
          <w:sz w:val="24"/>
          <w:szCs w:val="24"/>
          <w:shd w:val="clear" w:color="auto" w:fill="FFFFFF"/>
        </w:rPr>
        <w:t xml:space="preserve">For </w:t>
      </w:r>
      <w:r w:rsidR="00785D1E" w:rsidRPr="00AA6600">
        <w:rPr>
          <w:rFonts w:ascii="Times New Roman" w:eastAsia="Times New Roman" w:hAnsi="Times New Roman" w:cs="Times New Roman"/>
          <w:bCs/>
          <w:i/>
          <w:iCs/>
          <w:color w:val="000000"/>
          <w:sz w:val="24"/>
          <w:szCs w:val="24"/>
        </w:rPr>
        <w:t>Call a Taxi (VNPAY Taxi)</w:t>
      </w:r>
      <w:r w:rsidR="00B24845">
        <w:rPr>
          <w:rFonts w:ascii="Times New Roman" w:eastAsia="Times New Roman" w:hAnsi="Times New Roman" w:cs="Times New Roman"/>
          <w:bCs/>
          <w:i/>
          <w:iCs/>
          <w:color w:val="000000"/>
          <w:sz w:val="24"/>
          <w:szCs w:val="24"/>
        </w:rPr>
        <w:t>,</w:t>
      </w:r>
      <w:r w:rsidR="00785D1E" w:rsidRPr="00AA6600">
        <w:rPr>
          <w:rFonts w:ascii="Times New Roman" w:eastAsia="Times New Roman" w:hAnsi="Times New Roman" w:cs="Times New Roman"/>
          <w:bCs/>
          <w:i/>
          <w:iCs/>
          <w:color w:val="000000"/>
          <w:sz w:val="24"/>
          <w:szCs w:val="24"/>
        </w:rPr>
        <w:t xml:space="preserve"> </w:t>
      </w:r>
      <w:r w:rsidR="00785D1E">
        <w:rPr>
          <w:rFonts w:ascii="Times New Roman" w:eastAsia="Times New Roman" w:hAnsi="Times New Roman" w:cs="Times New Roman"/>
          <w:bCs/>
          <w:i/>
          <w:iCs/>
          <w:color w:val="000000"/>
          <w:sz w:val="24"/>
          <w:szCs w:val="24"/>
        </w:rPr>
        <w:t>Train ticket</w:t>
      </w:r>
      <w:r w:rsidR="00B24845">
        <w:rPr>
          <w:rFonts w:ascii="Times New Roman" w:eastAsia="Times New Roman" w:hAnsi="Times New Roman" w:cs="Times New Roman"/>
          <w:bCs/>
          <w:i/>
          <w:iCs/>
          <w:color w:val="000000"/>
          <w:sz w:val="24"/>
          <w:szCs w:val="24"/>
        </w:rPr>
        <w:t>,</w:t>
      </w:r>
      <w:r w:rsidR="00785D1E" w:rsidRPr="00785D1E">
        <w:rPr>
          <w:rFonts w:ascii="Times New Roman" w:eastAsia="Times New Roman" w:hAnsi="Times New Roman" w:cs="Times New Roman"/>
          <w:bCs/>
          <w:i/>
          <w:iCs/>
          <w:color w:val="000000"/>
          <w:sz w:val="24"/>
          <w:szCs w:val="24"/>
        </w:rPr>
        <w:t xml:space="preserve"> </w:t>
      </w:r>
      <w:r w:rsidR="00785D1E">
        <w:rPr>
          <w:rFonts w:ascii="Times New Roman" w:eastAsia="Times New Roman" w:hAnsi="Times New Roman" w:cs="Times New Roman"/>
          <w:bCs/>
          <w:i/>
          <w:iCs/>
          <w:color w:val="000000"/>
          <w:sz w:val="24"/>
          <w:szCs w:val="24"/>
        </w:rPr>
        <w:t>Coach ticket booking</w:t>
      </w:r>
      <w:r w:rsidR="00B24845">
        <w:rPr>
          <w:rFonts w:ascii="Times New Roman" w:eastAsia="Times New Roman" w:hAnsi="Times New Roman" w:cs="Times New Roman"/>
          <w:bCs/>
          <w:i/>
          <w:iCs/>
          <w:color w:val="000000"/>
          <w:sz w:val="24"/>
          <w:szCs w:val="24"/>
        </w:rPr>
        <w:t>,</w:t>
      </w:r>
      <w:r w:rsidR="00785D1E" w:rsidRPr="00AA6600">
        <w:rPr>
          <w:rFonts w:ascii="Times New Roman" w:eastAsia="Times New Roman" w:hAnsi="Times New Roman" w:cs="Times New Roman"/>
          <w:bCs/>
          <w:i/>
          <w:iCs/>
          <w:color w:val="000000"/>
          <w:sz w:val="24"/>
          <w:szCs w:val="24"/>
        </w:rPr>
        <w:t xml:space="preserve"> Sports </w:t>
      </w:r>
      <w:r w:rsidR="00B24845">
        <w:rPr>
          <w:rFonts w:ascii="Times New Roman" w:eastAsia="Times New Roman" w:hAnsi="Times New Roman" w:cs="Times New Roman"/>
          <w:bCs/>
          <w:i/>
          <w:iCs/>
          <w:color w:val="000000"/>
          <w:sz w:val="24"/>
          <w:szCs w:val="24"/>
        </w:rPr>
        <w:t>–</w:t>
      </w:r>
      <w:r w:rsidR="00785D1E" w:rsidRPr="00AA6600">
        <w:rPr>
          <w:rFonts w:ascii="Times New Roman" w:eastAsia="Times New Roman" w:hAnsi="Times New Roman" w:cs="Times New Roman"/>
          <w:bCs/>
          <w:i/>
          <w:iCs/>
          <w:color w:val="000000"/>
          <w:sz w:val="24"/>
          <w:szCs w:val="24"/>
        </w:rPr>
        <w:t xml:space="preserve"> entertainment</w:t>
      </w:r>
      <w:r w:rsidR="00B24845">
        <w:rPr>
          <w:rFonts w:ascii="Times New Roman" w:eastAsia="Times New Roman" w:hAnsi="Times New Roman" w:cs="Times New Roman"/>
          <w:bCs/>
          <w:i/>
          <w:iCs/>
          <w:color w:val="000000"/>
          <w:sz w:val="24"/>
          <w:szCs w:val="24"/>
        </w:rPr>
        <w:t>,</w:t>
      </w:r>
      <w:r w:rsidR="00785D1E" w:rsidRPr="00AA6600">
        <w:rPr>
          <w:rFonts w:ascii="Times New Roman" w:eastAsia="Times New Roman" w:hAnsi="Times New Roman" w:cs="Times New Roman"/>
          <w:bCs/>
          <w:i/>
          <w:iCs/>
          <w:color w:val="000000"/>
          <w:sz w:val="24"/>
          <w:szCs w:val="24"/>
        </w:rPr>
        <w:t xml:space="preserve"> </w:t>
      </w:r>
      <w:r w:rsidR="00785D1E">
        <w:rPr>
          <w:rFonts w:ascii="Times New Roman" w:eastAsia="Times New Roman" w:hAnsi="Times New Roman" w:cs="Times New Roman"/>
          <w:bCs/>
          <w:i/>
          <w:iCs/>
          <w:color w:val="000000"/>
          <w:sz w:val="24"/>
          <w:szCs w:val="24"/>
        </w:rPr>
        <w:t>M</w:t>
      </w:r>
      <w:r w:rsidR="00785D1E" w:rsidRPr="00AA6600">
        <w:rPr>
          <w:rFonts w:ascii="Times New Roman" w:eastAsia="Times New Roman" w:hAnsi="Times New Roman" w:cs="Times New Roman"/>
          <w:bCs/>
          <w:i/>
          <w:iCs/>
          <w:color w:val="000000"/>
          <w:sz w:val="24"/>
          <w:szCs w:val="24"/>
        </w:rPr>
        <w:t>ovie ticket</w:t>
      </w:r>
      <w:r w:rsidR="00785D1E">
        <w:rPr>
          <w:rFonts w:ascii="Times New Roman" w:eastAsia="Times New Roman" w:hAnsi="Times New Roman" w:cs="Times New Roman"/>
          <w:bCs/>
          <w:i/>
          <w:iCs/>
          <w:color w:val="000000"/>
          <w:sz w:val="24"/>
          <w:szCs w:val="24"/>
        </w:rPr>
        <w:t xml:space="preserve">: </w:t>
      </w:r>
      <w:r w:rsidR="00785D1E" w:rsidRPr="00785D1E">
        <w:rPr>
          <w:rFonts w:ascii="Times New Roman" w:eastAsia="Times New Roman" w:hAnsi="Times New Roman" w:cs="Times New Roman"/>
          <w:bCs/>
          <w:i/>
          <w:iCs/>
          <w:color w:val="000000"/>
          <w:sz w:val="24"/>
          <w:szCs w:val="24"/>
        </w:rPr>
        <w:t>Including the first 600 successful transactions to enjoy promotion. Each customer can receive and use the promotional code maximum 01 time/week during the program period.</w:t>
      </w:r>
    </w:p>
    <w:p w14:paraId="6F443975" w14:textId="77777777" w:rsidR="005F47F6" w:rsidRPr="00CB4283" w:rsidRDefault="005F47F6" w:rsidP="005F47F6">
      <w:pPr>
        <w:pStyle w:val="ListParagraph"/>
        <w:numPr>
          <w:ilvl w:val="0"/>
          <w:numId w:val="4"/>
        </w:numPr>
        <w:spacing w:before="120" w:after="120" w:line="360" w:lineRule="auto"/>
        <w:ind w:left="990" w:hanging="270"/>
        <w:jc w:val="both"/>
        <w:rPr>
          <w:rFonts w:ascii="Times New Roman" w:hAnsi="Times New Roman" w:cs="Times New Roman"/>
          <w:i/>
          <w:iCs/>
          <w:color w:val="000000" w:themeColor="text1"/>
          <w:sz w:val="24"/>
          <w:szCs w:val="24"/>
        </w:rPr>
      </w:pPr>
      <w:proofErr w:type="spellStart"/>
      <w:r w:rsidRPr="008844F7">
        <w:rPr>
          <w:rFonts w:ascii="Times New Roman" w:hAnsi="Times New Roman" w:cs="Times New Roman"/>
          <w:color w:val="000000" w:themeColor="text1"/>
          <w:sz w:val="24"/>
          <w:szCs w:val="24"/>
        </w:rPr>
        <w:t>Mã</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khuyến</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mại</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được</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tặng</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cho</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khách</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hàng</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mà</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không</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kèm</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theo</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bất</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kỳ</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điều</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kiện</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khách</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hàng</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phải</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sử</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dụng</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dịch</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vụ</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hàng</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hóa</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nào</w:t>
      </w:r>
      <w:proofErr w:type="spellEnd"/>
      <w:r w:rsidRPr="008844F7">
        <w:rPr>
          <w:rFonts w:ascii="Times New Roman" w:hAnsi="Times New Roman" w:cs="Times New Roman"/>
          <w:color w:val="000000" w:themeColor="text1"/>
          <w:sz w:val="24"/>
          <w:szCs w:val="24"/>
        </w:rPr>
        <w:t xml:space="preserve"> do IVB </w:t>
      </w:r>
      <w:proofErr w:type="spellStart"/>
      <w:r w:rsidRPr="008844F7">
        <w:rPr>
          <w:rFonts w:ascii="Times New Roman" w:hAnsi="Times New Roman" w:cs="Times New Roman"/>
          <w:color w:val="000000" w:themeColor="text1"/>
          <w:sz w:val="24"/>
          <w:szCs w:val="24"/>
        </w:rPr>
        <w:t>cung</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cấp</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trước</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thời</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điểm</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nhận</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được</w:t>
      </w:r>
      <w:proofErr w:type="spellEnd"/>
      <w:r w:rsidRPr="008844F7">
        <w:rPr>
          <w:rFonts w:ascii="Times New Roman" w:hAnsi="Times New Roman" w:cs="Times New Roman"/>
          <w:color w:val="000000" w:themeColor="text1"/>
          <w:sz w:val="24"/>
          <w:szCs w:val="24"/>
        </w:rPr>
        <w:t xml:space="preserve"> </w:t>
      </w:r>
      <w:proofErr w:type="spellStart"/>
      <w:proofErr w:type="gramStart"/>
      <w:r w:rsidRPr="008844F7">
        <w:rPr>
          <w:rFonts w:ascii="Times New Roman" w:hAnsi="Times New Roman" w:cs="Times New Roman"/>
          <w:color w:val="000000" w:themeColor="text1"/>
          <w:sz w:val="24"/>
          <w:szCs w:val="24"/>
        </w:rPr>
        <w:t>mã</w:t>
      </w:r>
      <w:proofErr w:type="spellEnd"/>
      <w:r w:rsidRPr="008844F7">
        <w:rPr>
          <w:rFonts w:ascii="Times New Roman" w:hAnsi="Times New Roman" w:cs="Times New Roman"/>
          <w:color w:val="000000" w:themeColor="text1"/>
          <w:sz w:val="24"/>
          <w:szCs w:val="24"/>
        </w:rPr>
        <w:t>.</w:t>
      </w:r>
      <w:r w:rsidR="00CB4283">
        <w:rPr>
          <w:rFonts w:ascii="Times New Roman" w:hAnsi="Times New Roman" w:cs="Times New Roman"/>
          <w:color w:val="000000" w:themeColor="text1"/>
          <w:sz w:val="24"/>
          <w:szCs w:val="24"/>
        </w:rPr>
        <w:t>/</w:t>
      </w:r>
      <w:proofErr w:type="gramEnd"/>
      <w:r w:rsidR="00CB4283">
        <w:rPr>
          <w:rFonts w:ascii="Times New Roman" w:hAnsi="Times New Roman" w:cs="Times New Roman"/>
          <w:color w:val="000000" w:themeColor="text1"/>
          <w:sz w:val="24"/>
          <w:szCs w:val="24"/>
        </w:rPr>
        <w:t xml:space="preserve"> </w:t>
      </w:r>
      <w:r w:rsidR="00CB4283" w:rsidRPr="00CB4283">
        <w:rPr>
          <w:rFonts w:ascii="Times New Roman" w:hAnsi="Times New Roman" w:cs="Times New Roman"/>
          <w:i/>
          <w:iCs/>
          <w:color w:val="000000" w:themeColor="text1"/>
          <w:sz w:val="24"/>
          <w:szCs w:val="24"/>
        </w:rPr>
        <w:t>Promotional codes are given to customers without any conditions that the customer must use any services or goods provided by IVB before receiving the code.</w:t>
      </w:r>
    </w:p>
    <w:p w14:paraId="275D3BFC" w14:textId="77777777" w:rsidR="005F47F6" w:rsidRPr="00CB4283" w:rsidRDefault="005F47F6" w:rsidP="005F47F6">
      <w:pPr>
        <w:pStyle w:val="ListParagraph"/>
        <w:widowControl w:val="0"/>
        <w:numPr>
          <w:ilvl w:val="0"/>
          <w:numId w:val="4"/>
        </w:numPr>
        <w:autoSpaceDE w:val="0"/>
        <w:autoSpaceDN w:val="0"/>
        <w:spacing w:before="120" w:after="120" w:line="360" w:lineRule="auto"/>
        <w:ind w:left="990" w:hanging="270"/>
        <w:contextualSpacing w:val="0"/>
        <w:jc w:val="both"/>
        <w:rPr>
          <w:rFonts w:ascii="Times New Roman" w:hAnsi="Times New Roman" w:cs="Times New Roman"/>
          <w:i/>
          <w:iCs/>
          <w:sz w:val="24"/>
          <w:szCs w:val="24"/>
        </w:rPr>
      </w:pPr>
      <w:proofErr w:type="spellStart"/>
      <w:r w:rsidRPr="0062271D">
        <w:rPr>
          <w:rFonts w:ascii="Times New Roman" w:hAnsi="Times New Roman" w:cs="Times New Roman"/>
          <w:sz w:val="24"/>
          <w:szCs w:val="24"/>
        </w:rPr>
        <w:t>Lưu</w:t>
      </w:r>
      <w:proofErr w:type="spellEnd"/>
      <w:r w:rsidRPr="0062271D">
        <w:rPr>
          <w:rFonts w:ascii="Times New Roman" w:hAnsi="Times New Roman" w:cs="Times New Roman"/>
          <w:sz w:val="24"/>
          <w:szCs w:val="24"/>
        </w:rPr>
        <w:t xml:space="preserve"> ý </w:t>
      </w:r>
      <w:proofErr w:type="spellStart"/>
      <w:r w:rsidRPr="0062271D">
        <w:rPr>
          <w:rFonts w:ascii="Times New Roman" w:hAnsi="Times New Roman" w:cs="Times New Roman"/>
          <w:sz w:val="24"/>
          <w:szCs w:val="24"/>
        </w:rPr>
        <w:t>khác</w:t>
      </w:r>
      <w:proofErr w:type="spellEnd"/>
      <w:r w:rsidRPr="0062271D">
        <w:rPr>
          <w:rFonts w:ascii="Times New Roman" w:hAnsi="Times New Roman" w:cs="Times New Roman"/>
          <w:sz w:val="24"/>
          <w:szCs w:val="24"/>
        </w:rPr>
        <w:t>:</w:t>
      </w:r>
      <w:r w:rsidR="00CB4283">
        <w:rPr>
          <w:rFonts w:ascii="Times New Roman" w:hAnsi="Times New Roman" w:cs="Times New Roman"/>
          <w:sz w:val="24"/>
          <w:szCs w:val="24"/>
        </w:rPr>
        <w:t xml:space="preserve">/ </w:t>
      </w:r>
      <w:r w:rsidR="00CB4283" w:rsidRPr="00CB4283">
        <w:rPr>
          <w:rFonts w:ascii="Times New Roman" w:hAnsi="Times New Roman" w:cs="Times New Roman"/>
          <w:i/>
          <w:iCs/>
          <w:sz w:val="24"/>
          <w:szCs w:val="24"/>
        </w:rPr>
        <w:t>Other notes:</w:t>
      </w:r>
    </w:p>
    <w:p w14:paraId="3ED2FD67" w14:textId="77777777" w:rsidR="005F47F6" w:rsidRPr="006862FD" w:rsidRDefault="005F47F6" w:rsidP="005F47F6">
      <w:pPr>
        <w:pStyle w:val="ListParagraph"/>
        <w:numPr>
          <w:ilvl w:val="0"/>
          <w:numId w:val="10"/>
        </w:numPr>
        <w:spacing w:before="120" w:after="120" w:line="360" w:lineRule="auto"/>
        <w:ind w:left="1350"/>
        <w:jc w:val="both"/>
        <w:rPr>
          <w:rFonts w:ascii="Times New Roman" w:hAnsi="Times New Roman" w:cs="Times New Roman"/>
          <w:i/>
          <w:iCs/>
          <w:sz w:val="24"/>
          <w:szCs w:val="24"/>
        </w:rPr>
      </w:pPr>
      <w:proofErr w:type="spellStart"/>
      <w:r w:rsidRPr="0062271D">
        <w:rPr>
          <w:rFonts w:ascii="Times New Roman" w:hAnsi="Times New Roman" w:cs="Times New Roman"/>
          <w:sz w:val="24"/>
          <w:szCs w:val="24"/>
        </w:rPr>
        <w:lastRenderedPageBreak/>
        <w:t>Mã</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khuyến</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mại</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sẽ</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được</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áp</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dụng</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giảm</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trực</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tiếp</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vào</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giá</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trị</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giao</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dịch</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thanh</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toán</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thành</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công</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của</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Khách</w:t>
      </w:r>
      <w:proofErr w:type="spellEnd"/>
      <w:r w:rsidRPr="0062271D">
        <w:rPr>
          <w:rFonts w:ascii="Times New Roman" w:hAnsi="Times New Roman" w:cs="Times New Roman"/>
          <w:sz w:val="24"/>
          <w:szCs w:val="24"/>
        </w:rPr>
        <w:t xml:space="preserve"> </w:t>
      </w:r>
      <w:proofErr w:type="spellStart"/>
      <w:proofErr w:type="gramStart"/>
      <w:r w:rsidRPr="0062271D">
        <w:rPr>
          <w:rFonts w:ascii="Times New Roman" w:hAnsi="Times New Roman" w:cs="Times New Roman"/>
          <w:sz w:val="24"/>
          <w:szCs w:val="24"/>
        </w:rPr>
        <w:t>hàng</w:t>
      </w:r>
      <w:proofErr w:type="spellEnd"/>
      <w:r w:rsidRPr="0062271D">
        <w:rPr>
          <w:rFonts w:ascii="Times New Roman" w:hAnsi="Times New Roman" w:cs="Times New Roman"/>
          <w:sz w:val="24"/>
          <w:szCs w:val="24"/>
        </w:rPr>
        <w:t>.</w:t>
      </w:r>
      <w:r w:rsidR="00E15C3B">
        <w:rPr>
          <w:rFonts w:ascii="Times New Roman" w:hAnsi="Times New Roman" w:cs="Times New Roman"/>
          <w:sz w:val="24"/>
          <w:szCs w:val="24"/>
        </w:rPr>
        <w:t>/</w:t>
      </w:r>
      <w:proofErr w:type="gramEnd"/>
      <w:r w:rsidR="00E15C3B">
        <w:rPr>
          <w:rFonts w:ascii="Times New Roman" w:hAnsi="Times New Roman" w:cs="Times New Roman"/>
          <w:sz w:val="24"/>
          <w:szCs w:val="24"/>
        </w:rPr>
        <w:t xml:space="preserve"> </w:t>
      </w:r>
      <w:r w:rsidR="006862FD" w:rsidRPr="006862FD">
        <w:rPr>
          <w:rFonts w:ascii="Times New Roman" w:hAnsi="Times New Roman" w:cs="Times New Roman"/>
          <w:i/>
          <w:iCs/>
          <w:sz w:val="24"/>
          <w:szCs w:val="24"/>
        </w:rPr>
        <w:t>The promotional code will be applied directly to the value of the customer's successful payment transaction.</w:t>
      </w:r>
    </w:p>
    <w:p w14:paraId="3F501D81" w14:textId="77777777" w:rsidR="005F47F6" w:rsidRPr="006862FD" w:rsidRDefault="005F47F6" w:rsidP="005F47F6">
      <w:pPr>
        <w:pStyle w:val="ListParagraph"/>
        <w:numPr>
          <w:ilvl w:val="0"/>
          <w:numId w:val="10"/>
        </w:numPr>
        <w:spacing w:before="120" w:after="120" w:line="360" w:lineRule="auto"/>
        <w:ind w:left="1350"/>
        <w:jc w:val="both"/>
        <w:rPr>
          <w:rFonts w:ascii="Times New Roman" w:hAnsi="Times New Roman" w:cs="Times New Roman"/>
          <w:i/>
          <w:iCs/>
          <w:sz w:val="24"/>
          <w:szCs w:val="24"/>
        </w:rPr>
      </w:pPr>
      <w:proofErr w:type="spellStart"/>
      <w:r w:rsidRPr="0062271D">
        <w:rPr>
          <w:rFonts w:ascii="Times New Roman" w:hAnsi="Times New Roman" w:cs="Times New Roman"/>
          <w:sz w:val="24"/>
          <w:szCs w:val="24"/>
        </w:rPr>
        <w:t>Mã</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khuyến</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mại</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chỉ</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có</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giá</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trị</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áp</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dụng</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trong</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thời</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hạn</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diễn</w:t>
      </w:r>
      <w:proofErr w:type="spellEnd"/>
      <w:r w:rsidRPr="0062271D">
        <w:rPr>
          <w:rFonts w:ascii="Times New Roman" w:hAnsi="Times New Roman" w:cs="Times New Roman"/>
          <w:sz w:val="24"/>
          <w:szCs w:val="24"/>
        </w:rPr>
        <w:t xml:space="preserve"> ra CTKM, </w:t>
      </w:r>
      <w:proofErr w:type="spellStart"/>
      <w:r w:rsidRPr="0062271D">
        <w:rPr>
          <w:rFonts w:ascii="Times New Roman" w:hAnsi="Times New Roman" w:cs="Times New Roman"/>
          <w:sz w:val="24"/>
          <w:szCs w:val="24"/>
        </w:rPr>
        <w:t>không</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có</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giá</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trị</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quy</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đổi</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thành</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tiền</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mặt</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hiện</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vật</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có</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giá</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trị</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bảo</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lưu</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hoặc</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hoàn</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lại</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tiền</w:t>
      </w:r>
      <w:proofErr w:type="spellEnd"/>
      <w:r w:rsidRPr="0062271D">
        <w:rPr>
          <w:rFonts w:ascii="Times New Roman" w:hAnsi="Times New Roman" w:cs="Times New Roman"/>
          <w:sz w:val="24"/>
          <w:szCs w:val="24"/>
        </w:rPr>
        <w:t xml:space="preserve"> </w:t>
      </w:r>
      <w:proofErr w:type="spellStart"/>
      <w:proofErr w:type="gramStart"/>
      <w:r w:rsidRPr="0062271D">
        <w:rPr>
          <w:rFonts w:ascii="Times New Roman" w:hAnsi="Times New Roman" w:cs="Times New Roman"/>
          <w:sz w:val="24"/>
          <w:szCs w:val="24"/>
        </w:rPr>
        <w:t>thừa</w:t>
      </w:r>
      <w:proofErr w:type="spellEnd"/>
      <w:r w:rsidRPr="0062271D">
        <w:rPr>
          <w:rFonts w:ascii="Times New Roman" w:hAnsi="Times New Roman" w:cs="Times New Roman"/>
          <w:sz w:val="24"/>
          <w:szCs w:val="24"/>
        </w:rPr>
        <w:t>.</w:t>
      </w:r>
      <w:r w:rsidR="006862FD">
        <w:rPr>
          <w:rFonts w:ascii="Times New Roman" w:hAnsi="Times New Roman" w:cs="Times New Roman"/>
          <w:sz w:val="24"/>
          <w:szCs w:val="24"/>
        </w:rPr>
        <w:t>/</w:t>
      </w:r>
      <w:proofErr w:type="gramEnd"/>
      <w:r w:rsidR="006862FD">
        <w:rPr>
          <w:rFonts w:ascii="Times New Roman" w:hAnsi="Times New Roman" w:cs="Times New Roman"/>
          <w:sz w:val="24"/>
          <w:szCs w:val="24"/>
        </w:rPr>
        <w:t xml:space="preserve"> </w:t>
      </w:r>
      <w:r w:rsidR="006862FD" w:rsidRPr="006862FD">
        <w:rPr>
          <w:rFonts w:ascii="Times New Roman" w:hAnsi="Times New Roman" w:cs="Times New Roman"/>
          <w:i/>
          <w:iCs/>
          <w:sz w:val="24"/>
          <w:szCs w:val="24"/>
        </w:rPr>
        <w:t>Promotional code is only valid during the promotion period and cannot be exchanged for cash, valuable items, reserved or refunded.</w:t>
      </w:r>
    </w:p>
    <w:p w14:paraId="7F88A378" w14:textId="77777777" w:rsidR="005F47F6" w:rsidRPr="006862FD" w:rsidRDefault="005F47F6" w:rsidP="006862FD">
      <w:pPr>
        <w:pStyle w:val="ListParagraph"/>
        <w:numPr>
          <w:ilvl w:val="0"/>
          <w:numId w:val="5"/>
        </w:numPr>
        <w:spacing w:before="120" w:after="120" w:line="360" w:lineRule="auto"/>
        <w:ind w:left="720" w:hanging="270"/>
        <w:jc w:val="both"/>
        <w:rPr>
          <w:rFonts w:ascii="Times New Roman" w:eastAsia="Times New Roman" w:hAnsi="Times New Roman" w:cs="Times New Roman"/>
          <w:color w:val="000000"/>
          <w:sz w:val="24"/>
          <w:szCs w:val="24"/>
        </w:rPr>
      </w:pPr>
      <w:proofErr w:type="spellStart"/>
      <w:r w:rsidRPr="00527CD7">
        <w:rPr>
          <w:rFonts w:ascii="Times New Roman" w:hAnsi="Times New Roman" w:cs="Times New Roman"/>
          <w:b/>
          <w:i/>
          <w:sz w:val="24"/>
          <w:szCs w:val="24"/>
        </w:rPr>
        <w:t>Đối</w:t>
      </w:r>
      <w:proofErr w:type="spellEnd"/>
      <w:r w:rsidRPr="00527CD7">
        <w:rPr>
          <w:rFonts w:ascii="Times New Roman" w:hAnsi="Times New Roman" w:cs="Times New Roman"/>
          <w:b/>
          <w:i/>
          <w:sz w:val="24"/>
          <w:szCs w:val="24"/>
        </w:rPr>
        <w:t xml:space="preserve"> </w:t>
      </w:r>
      <w:proofErr w:type="spellStart"/>
      <w:r w:rsidRPr="00527CD7">
        <w:rPr>
          <w:rFonts w:ascii="Times New Roman" w:hAnsi="Times New Roman" w:cs="Times New Roman"/>
          <w:b/>
          <w:i/>
          <w:sz w:val="24"/>
          <w:szCs w:val="24"/>
        </w:rPr>
        <w:t>với</w:t>
      </w:r>
      <w:proofErr w:type="spellEnd"/>
      <w:r w:rsidRPr="00527CD7">
        <w:rPr>
          <w:rFonts w:ascii="Times New Roman" w:hAnsi="Times New Roman" w:cs="Times New Roman"/>
          <w:b/>
          <w:i/>
          <w:sz w:val="24"/>
          <w:szCs w:val="24"/>
        </w:rPr>
        <w:t xml:space="preserve"> </w:t>
      </w:r>
      <w:proofErr w:type="spellStart"/>
      <w:r w:rsidRPr="00527CD7">
        <w:rPr>
          <w:rFonts w:ascii="Times New Roman" w:hAnsi="Times New Roman" w:cs="Times New Roman"/>
          <w:b/>
          <w:i/>
          <w:sz w:val="24"/>
          <w:szCs w:val="24"/>
        </w:rPr>
        <w:t>Ưu</w:t>
      </w:r>
      <w:proofErr w:type="spellEnd"/>
      <w:r w:rsidRPr="00527CD7">
        <w:rPr>
          <w:rFonts w:ascii="Times New Roman" w:hAnsi="Times New Roman" w:cs="Times New Roman"/>
          <w:b/>
          <w:i/>
          <w:sz w:val="24"/>
          <w:szCs w:val="24"/>
        </w:rPr>
        <w:t xml:space="preserve"> </w:t>
      </w:r>
      <w:proofErr w:type="spellStart"/>
      <w:r w:rsidRPr="00527CD7">
        <w:rPr>
          <w:rFonts w:ascii="Times New Roman" w:hAnsi="Times New Roman" w:cs="Times New Roman"/>
          <w:b/>
          <w:i/>
          <w:sz w:val="24"/>
          <w:szCs w:val="24"/>
        </w:rPr>
        <w:t>đãi</w:t>
      </w:r>
      <w:proofErr w:type="spellEnd"/>
      <w:r w:rsidRPr="00527CD7">
        <w:rPr>
          <w:rFonts w:ascii="Times New Roman" w:hAnsi="Times New Roman" w:cs="Times New Roman"/>
          <w:b/>
          <w:i/>
          <w:sz w:val="24"/>
          <w:szCs w:val="24"/>
        </w:rPr>
        <w:t xml:space="preserve"> 03:</w:t>
      </w:r>
      <w:r w:rsidR="006862FD">
        <w:rPr>
          <w:rFonts w:ascii="Times New Roman" w:hAnsi="Times New Roman" w:cs="Times New Roman"/>
          <w:b/>
          <w:i/>
          <w:sz w:val="24"/>
          <w:szCs w:val="24"/>
        </w:rPr>
        <w:t xml:space="preserve"> (Offer 03)</w:t>
      </w:r>
    </w:p>
    <w:p w14:paraId="37F428FB" w14:textId="77777777" w:rsidR="005F47F6" w:rsidRPr="00400A0F" w:rsidRDefault="005F47F6" w:rsidP="005F47F6">
      <w:pPr>
        <w:pStyle w:val="ListParagraph"/>
        <w:numPr>
          <w:ilvl w:val="0"/>
          <w:numId w:val="11"/>
        </w:numPr>
        <w:spacing w:before="120" w:after="120" w:line="360" w:lineRule="auto"/>
        <w:ind w:left="990" w:hanging="270"/>
        <w:jc w:val="both"/>
        <w:rPr>
          <w:rFonts w:ascii="Times New Roman" w:hAnsi="Times New Roman" w:cs="Times New Roman"/>
          <w:i/>
          <w:iCs/>
          <w:sz w:val="24"/>
          <w:szCs w:val="24"/>
        </w:rPr>
      </w:pPr>
      <w:r>
        <w:rPr>
          <w:rFonts w:ascii="Times New Roman" w:hAnsi="Times New Roman" w:cs="Times New Roman"/>
          <w:sz w:val="24"/>
          <w:szCs w:val="24"/>
          <w:lang w:val="vi-VN"/>
        </w:rPr>
        <w:t>Mỗi tuần, á</w:t>
      </w:r>
      <w:r w:rsidRPr="0062271D">
        <w:rPr>
          <w:rFonts w:ascii="Times New Roman" w:hAnsi="Times New Roman" w:cs="Times New Roman"/>
          <w:sz w:val="24"/>
          <w:szCs w:val="24"/>
        </w:rPr>
        <w:t xml:space="preserve">p </w:t>
      </w:r>
      <w:proofErr w:type="spellStart"/>
      <w:r w:rsidRPr="0062271D">
        <w:rPr>
          <w:rFonts w:ascii="Times New Roman" w:hAnsi="Times New Roman" w:cs="Times New Roman"/>
          <w:sz w:val="24"/>
          <w:szCs w:val="24"/>
        </w:rPr>
        <w:t>dụng</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cho</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các</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Khách</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hàng</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có</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tổng</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doanh</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số</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giao</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dịch</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tài</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chính</w:t>
      </w:r>
      <w:proofErr w:type="spellEnd"/>
      <w:r>
        <w:rPr>
          <w:rFonts w:ascii="Times New Roman" w:hAnsi="Times New Roman" w:cs="Times New Roman"/>
          <w:sz w:val="24"/>
          <w:szCs w:val="24"/>
          <w:lang w:val="vi-VN"/>
        </w:rPr>
        <w:t xml:space="preserve"> tuần</w:t>
      </w:r>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đạt</w:t>
      </w:r>
      <w:proofErr w:type="spellEnd"/>
      <w:r w:rsidRPr="0062271D">
        <w:rPr>
          <w:rFonts w:ascii="Times New Roman" w:hAnsi="Times New Roman" w:cs="Times New Roman"/>
          <w:sz w:val="24"/>
          <w:szCs w:val="24"/>
        </w:rPr>
        <w:t xml:space="preserve"> 2.000.000 </w:t>
      </w:r>
      <w:proofErr w:type="spellStart"/>
      <w:r w:rsidRPr="0062271D">
        <w:rPr>
          <w:rFonts w:ascii="Times New Roman" w:hAnsi="Times New Roman" w:cs="Times New Roman"/>
          <w:sz w:val="24"/>
          <w:szCs w:val="24"/>
        </w:rPr>
        <w:t>đồng</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sớm</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nhất</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trên</w:t>
      </w:r>
      <w:proofErr w:type="spellEnd"/>
      <w:r w:rsidRPr="0062271D">
        <w:rPr>
          <w:rFonts w:ascii="Times New Roman" w:hAnsi="Times New Roman" w:cs="Times New Roman"/>
          <w:sz w:val="24"/>
          <w:szCs w:val="24"/>
        </w:rPr>
        <w:t xml:space="preserve"> IVB Mobile Banking.</w:t>
      </w:r>
      <w:r w:rsidR="00A650C0">
        <w:rPr>
          <w:rFonts w:ascii="Times New Roman" w:hAnsi="Times New Roman" w:cs="Times New Roman"/>
          <w:sz w:val="24"/>
          <w:szCs w:val="24"/>
        </w:rPr>
        <w:t xml:space="preserve">/ </w:t>
      </w:r>
      <w:proofErr w:type="gramStart"/>
      <w:r w:rsidR="00400A0F" w:rsidRPr="00400A0F">
        <w:rPr>
          <w:rFonts w:ascii="Times New Roman" w:hAnsi="Times New Roman" w:cs="Times New Roman"/>
          <w:i/>
          <w:iCs/>
          <w:sz w:val="24"/>
          <w:szCs w:val="24"/>
        </w:rPr>
        <w:t>Every week,</w:t>
      </w:r>
      <w:proofErr w:type="gramEnd"/>
      <w:r w:rsidR="00400A0F" w:rsidRPr="00400A0F">
        <w:rPr>
          <w:rFonts w:ascii="Times New Roman" w:hAnsi="Times New Roman" w:cs="Times New Roman"/>
          <w:i/>
          <w:iCs/>
          <w:sz w:val="24"/>
          <w:szCs w:val="24"/>
        </w:rPr>
        <w:t xml:space="preserve"> applies to customers whose total weekly financial transaction turnover reaches 2,000,000 VND a</w:t>
      </w:r>
      <w:r w:rsidR="001C0364">
        <w:rPr>
          <w:rFonts w:ascii="Times New Roman" w:hAnsi="Times New Roman" w:cs="Times New Roman"/>
          <w:i/>
          <w:iCs/>
          <w:sz w:val="24"/>
          <w:szCs w:val="24"/>
        </w:rPr>
        <w:t>t the earliest</w:t>
      </w:r>
      <w:r w:rsidR="00400A0F" w:rsidRPr="00400A0F">
        <w:rPr>
          <w:rFonts w:ascii="Times New Roman" w:hAnsi="Times New Roman" w:cs="Times New Roman"/>
          <w:i/>
          <w:iCs/>
          <w:sz w:val="24"/>
          <w:szCs w:val="24"/>
        </w:rPr>
        <w:t xml:space="preserve"> on IVB Mobile Banking.</w:t>
      </w:r>
    </w:p>
    <w:p w14:paraId="2CD4FEB9" w14:textId="77777777" w:rsidR="005F47F6" w:rsidRPr="00DB55E4" w:rsidRDefault="005F47F6" w:rsidP="00DB55E4">
      <w:pPr>
        <w:pStyle w:val="ListParagraph"/>
        <w:keepNext/>
        <w:keepLines/>
        <w:numPr>
          <w:ilvl w:val="0"/>
          <w:numId w:val="4"/>
        </w:numPr>
        <w:spacing w:before="120" w:after="120" w:line="360" w:lineRule="auto"/>
        <w:ind w:left="1080"/>
        <w:jc w:val="both"/>
        <w:rPr>
          <w:rFonts w:ascii="Times New Roman" w:hAnsi="Times New Roman" w:cs="Times New Roman"/>
          <w:sz w:val="24"/>
          <w:szCs w:val="24"/>
        </w:rPr>
      </w:pPr>
      <w:proofErr w:type="spellStart"/>
      <w:r w:rsidRPr="0062271D">
        <w:rPr>
          <w:rFonts w:ascii="Times New Roman" w:hAnsi="Times New Roman" w:cs="Times New Roman"/>
          <w:sz w:val="24"/>
          <w:szCs w:val="24"/>
        </w:rPr>
        <w:t>Mỗi</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tuần</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bắt</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đầu</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từ</w:t>
      </w:r>
      <w:proofErr w:type="spellEnd"/>
      <w:r w:rsidRPr="0062271D">
        <w:rPr>
          <w:rFonts w:ascii="Times New Roman" w:hAnsi="Times New Roman" w:cs="Times New Roman"/>
          <w:sz w:val="24"/>
          <w:szCs w:val="24"/>
        </w:rPr>
        <w:t xml:space="preserve"> 00:00:00 </w:t>
      </w:r>
      <w:proofErr w:type="spellStart"/>
      <w:r w:rsidRPr="0062271D">
        <w:rPr>
          <w:rFonts w:ascii="Times New Roman" w:hAnsi="Times New Roman" w:cs="Times New Roman"/>
          <w:sz w:val="24"/>
          <w:szCs w:val="24"/>
        </w:rPr>
        <w:t>thứ</w:t>
      </w:r>
      <w:proofErr w:type="spellEnd"/>
      <w:r w:rsidRPr="0062271D">
        <w:rPr>
          <w:rFonts w:ascii="Times New Roman" w:hAnsi="Times New Roman" w:cs="Times New Roman"/>
          <w:sz w:val="24"/>
          <w:szCs w:val="24"/>
        </w:rPr>
        <w:t xml:space="preserve"> Hai </w:t>
      </w:r>
      <w:proofErr w:type="spellStart"/>
      <w:r w:rsidRPr="0062271D">
        <w:rPr>
          <w:rFonts w:ascii="Times New Roman" w:hAnsi="Times New Roman" w:cs="Times New Roman"/>
          <w:sz w:val="24"/>
          <w:szCs w:val="24"/>
        </w:rPr>
        <w:t>đến</w:t>
      </w:r>
      <w:proofErr w:type="spellEnd"/>
      <w:r w:rsidRPr="0062271D">
        <w:rPr>
          <w:rFonts w:ascii="Times New Roman" w:hAnsi="Times New Roman" w:cs="Times New Roman"/>
          <w:sz w:val="24"/>
          <w:szCs w:val="24"/>
        </w:rPr>
        <w:t xml:space="preserve"> 23:59:59 </w:t>
      </w:r>
      <w:proofErr w:type="spellStart"/>
      <w:r w:rsidRPr="0062271D">
        <w:rPr>
          <w:rFonts w:ascii="Times New Roman" w:hAnsi="Times New Roman" w:cs="Times New Roman"/>
          <w:sz w:val="24"/>
          <w:szCs w:val="24"/>
        </w:rPr>
        <w:t>Chủ</w:t>
      </w:r>
      <w:proofErr w:type="spellEnd"/>
      <w:r w:rsidRPr="0062271D">
        <w:rPr>
          <w:rFonts w:ascii="Times New Roman" w:hAnsi="Times New Roman" w:cs="Times New Roman"/>
          <w:sz w:val="24"/>
          <w:szCs w:val="24"/>
        </w:rPr>
        <w:t xml:space="preserve"> </w:t>
      </w:r>
      <w:proofErr w:type="spellStart"/>
      <w:proofErr w:type="gramStart"/>
      <w:r w:rsidRPr="0062271D">
        <w:rPr>
          <w:rFonts w:ascii="Times New Roman" w:hAnsi="Times New Roman" w:cs="Times New Roman"/>
          <w:sz w:val="24"/>
          <w:szCs w:val="24"/>
        </w:rPr>
        <w:t>nhật</w:t>
      </w:r>
      <w:proofErr w:type="spellEnd"/>
      <w:r w:rsidRPr="0062271D">
        <w:rPr>
          <w:rFonts w:ascii="Times New Roman" w:hAnsi="Times New Roman" w:cs="Times New Roman"/>
          <w:sz w:val="24"/>
          <w:szCs w:val="24"/>
        </w:rPr>
        <w:t>.</w:t>
      </w:r>
      <w:r w:rsidR="00400A0F">
        <w:rPr>
          <w:rFonts w:ascii="Times New Roman" w:hAnsi="Times New Roman" w:cs="Times New Roman"/>
          <w:sz w:val="24"/>
          <w:szCs w:val="24"/>
        </w:rPr>
        <w:t>/</w:t>
      </w:r>
      <w:proofErr w:type="gramEnd"/>
      <w:r w:rsidR="00400A0F">
        <w:rPr>
          <w:rFonts w:ascii="Times New Roman" w:hAnsi="Times New Roman" w:cs="Times New Roman"/>
          <w:sz w:val="24"/>
          <w:szCs w:val="24"/>
        </w:rPr>
        <w:t xml:space="preserve"> </w:t>
      </w:r>
      <w:bookmarkStart w:id="0" w:name="_Hlk118978206"/>
      <w:r w:rsidR="00DB55E4" w:rsidRPr="008504CC">
        <w:rPr>
          <w:rFonts w:ascii="Times New Roman" w:hAnsi="Times New Roman" w:cs="Times New Roman"/>
          <w:i/>
          <w:iCs/>
          <w:sz w:val="24"/>
          <w:szCs w:val="24"/>
        </w:rPr>
        <w:t>Every week starts from 00:00:00 Monday to 23:59:59 Sunday.</w:t>
      </w:r>
      <w:bookmarkEnd w:id="0"/>
    </w:p>
    <w:p w14:paraId="023CDB5F" w14:textId="77777777" w:rsidR="005F47F6" w:rsidRPr="0062271D" w:rsidRDefault="005F47F6" w:rsidP="005F47F6">
      <w:pPr>
        <w:pStyle w:val="ListParagraph"/>
        <w:numPr>
          <w:ilvl w:val="0"/>
          <w:numId w:val="11"/>
        </w:numPr>
        <w:spacing w:before="120" w:after="120" w:line="360" w:lineRule="auto"/>
        <w:ind w:left="990" w:hanging="270"/>
        <w:jc w:val="both"/>
        <w:rPr>
          <w:rFonts w:ascii="Times New Roman" w:hAnsi="Times New Roman" w:cs="Times New Roman"/>
          <w:sz w:val="24"/>
          <w:szCs w:val="24"/>
        </w:rPr>
      </w:pPr>
      <w:r w:rsidRPr="0062271D">
        <w:rPr>
          <w:rFonts w:ascii="Times New Roman" w:hAnsi="Times New Roman" w:cs="Times New Roman"/>
          <w:sz w:val="24"/>
          <w:szCs w:val="24"/>
        </w:rPr>
        <w:t xml:space="preserve">Giao </w:t>
      </w:r>
      <w:proofErr w:type="spellStart"/>
      <w:r w:rsidRPr="0062271D">
        <w:rPr>
          <w:rFonts w:ascii="Times New Roman" w:hAnsi="Times New Roman" w:cs="Times New Roman"/>
          <w:sz w:val="24"/>
          <w:szCs w:val="24"/>
        </w:rPr>
        <w:t>dịch</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tài</w:t>
      </w:r>
      <w:proofErr w:type="spellEnd"/>
      <w:r w:rsidRPr="0062271D">
        <w:rPr>
          <w:rFonts w:ascii="Times New Roman" w:hAnsi="Times New Roman" w:cs="Times New Roman"/>
          <w:sz w:val="24"/>
          <w:szCs w:val="24"/>
        </w:rPr>
        <w:t xml:space="preserve"> </w:t>
      </w:r>
      <w:proofErr w:type="spellStart"/>
      <w:r w:rsidRPr="0062271D">
        <w:rPr>
          <w:rFonts w:ascii="Times New Roman" w:hAnsi="Times New Roman" w:cs="Times New Roman"/>
          <w:sz w:val="24"/>
          <w:szCs w:val="24"/>
        </w:rPr>
        <w:t>chính</w:t>
      </w:r>
      <w:proofErr w:type="spellEnd"/>
      <w:r w:rsidRPr="0062271D">
        <w:rPr>
          <w:rFonts w:ascii="Times New Roman" w:hAnsi="Times New Roman" w:cs="Times New Roman"/>
          <w:sz w:val="24"/>
          <w:szCs w:val="24"/>
        </w:rPr>
        <w:t xml:space="preserve"> bao </w:t>
      </w:r>
      <w:proofErr w:type="spellStart"/>
      <w:r w:rsidRPr="0062271D">
        <w:rPr>
          <w:rFonts w:ascii="Times New Roman" w:hAnsi="Times New Roman" w:cs="Times New Roman"/>
          <w:sz w:val="24"/>
          <w:szCs w:val="24"/>
        </w:rPr>
        <w:t>gồm</w:t>
      </w:r>
      <w:proofErr w:type="spellEnd"/>
      <w:r w:rsidRPr="0062271D">
        <w:rPr>
          <w:rFonts w:ascii="Times New Roman" w:hAnsi="Times New Roman" w:cs="Times New Roman"/>
          <w:sz w:val="24"/>
          <w:szCs w:val="24"/>
        </w:rPr>
        <w:t xml:space="preserve">: </w:t>
      </w:r>
      <w:r>
        <w:rPr>
          <w:rFonts w:ascii="Times New Roman" w:hAnsi="Times New Roman" w:cs="Times New Roman"/>
          <w:sz w:val="24"/>
          <w:szCs w:val="24"/>
          <w:lang w:val="vi-VN"/>
        </w:rPr>
        <w:t>Gọi Taxi (</w:t>
      </w:r>
      <w:r w:rsidRPr="0062271D">
        <w:rPr>
          <w:rFonts w:ascii="Times New Roman" w:hAnsi="Times New Roman" w:cs="Times New Roman"/>
          <w:color w:val="000000"/>
          <w:sz w:val="24"/>
          <w:szCs w:val="24"/>
        </w:rPr>
        <w:t>VNPAY</w:t>
      </w:r>
      <w:r>
        <w:rPr>
          <w:rFonts w:ascii="Times New Roman" w:hAnsi="Times New Roman" w:cs="Times New Roman"/>
          <w:color w:val="000000"/>
          <w:sz w:val="24"/>
          <w:szCs w:val="24"/>
          <w:lang w:val="vi-VN"/>
        </w:rPr>
        <w:t xml:space="preserve"> Taxi)</w:t>
      </w:r>
      <w:r>
        <w:rPr>
          <w:rFonts w:ascii="Times New Roman" w:hAnsi="Times New Roman" w:cs="Times New Roman"/>
          <w:color w:val="000000"/>
          <w:sz w:val="24"/>
          <w:szCs w:val="24"/>
        </w:rPr>
        <w:t>,</w:t>
      </w:r>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Đặt</w:t>
      </w:r>
      <w:proofErr w:type="spellEnd"/>
      <w:r>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tàu</w:t>
      </w:r>
      <w:proofErr w:type="spellEnd"/>
      <w:r>
        <w:rPr>
          <w:rFonts w:ascii="Times New Roman" w:hAnsi="Times New Roman" w:cs="Times New Roman"/>
          <w:color w:val="000000"/>
          <w:sz w:val="24"/>
          <w:szCs w:val="24"/>
        </w:rPr>
        <w:t>,</w:t>
      </w:r>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Đặt</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vé</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xe</w:t>
      </w:r>
      <w:proofErr w:type="spellEnd"/>
      <w:r>
        <w:rPr>
          <w:rFonts w:ascii="Times New Roman" w:hAnsi="Times New Roman" w:cs="Times New Roman"/>
          <w:color w:val="000000"/>
          <w:sz w:val="24"/>
          <w:szCs w:val="24"/>
        </w:rPr>
        <w:t>,</w:t>
      </w:r>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Thể</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thao</w:t>
      </w:r>
      <w:proofErr w:type="spellEnd"/>
      <w:r w:rsidRPr="0062271D">
        <w:rPr>
          <w:rFonts w:ascii="Times New Roman" w:hAnsi="Times New Roman" w:cs="Times New Roman"/>
          <w:color w:val="000000"/>
          <w:sz w:val="24"/>
          <w:szCs w:val="24"/>
        </w:rPr>
        <w:t xml:space="preserve"> - </w:t>
      </w:r>
      <w:proofErr w:type="spellStart"/>
      <w:r w:rsidRPr="0062271D">
        <w:rPr>
          <w:rFonts w:ascii="Times New Roman" w:hAnsi="Times New Roman" w:cs="Times New Roman"/>
          <w:color w:val="000000"/>
          <w:sz w:val="24"/>
          <w:szCs w:val="24"/>
        </w:rPr>
        <w:t>giải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trí</w:t>
      </w:r>
      <w:proofErr w:type="spellEnd"/>
      <w:r>
        <w:rPr>
          <w:rFonts w:ascii="Times New Roman" w:hAnsi="Times New Roman" w:cs="Times New Roman"/>
          <w:color w:val="000000"/>
          <w:sz w:val="24"/>
          <w:szCs w:val="24"/>
        </w:rPr>
        <w:t>,</w:t>
      </w:r>
      <w:r w:rsidRPr="0062271D">
        <w:rPr>
          <w:rFonts w:ascii="Times New Roman" w:hAnsi="Times New Roman" w:cs="Times New Roman"/>
          <w:color w:val="000000"/>
          <w:sz w:val="24"/>
          <w:szCs w:val="24"/>
        </w:rPr>
        <w:t xml:space="preserve"> Mua </w:t>
      </w:r>
      <w:proofErr w:type="spellStart"/>
      <w:r w:rsidRPr="0062271D">
        <w:rPr>
          <w:rFonts w:ascii="Times New Roman" w:hAnsi="Times New Roman" w:cs="Times New Roman"/>
          <w:color w:val="000000"/>
          <w:sz w:val="24"/>
          <w:szCs w:val="24"/>
        </w:rPr>
        <w:t>vé</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xem</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phim</w:t>
      </w:r>
      <w:proofErr w:type="spellEnd"/>
      <w:r>
        <w:rPr>
          <w:rFonts w:ascii="Times New Roman" w:hAnsi="Times New Roman" w:cs="Times New Roman"/>
          <w:color w:val="000000"/>
          <w:sz w:val="24"/>
          <w:szCs w:val="24"/>
        </w:rPr>
        <w:t>,</w:t>
      </w:r>
      <w:r w:rsidRPr="0062271D">
        <w:rPr>
          <w:rFonts w:ascii="Times New Roman" w:hAnsi="Times New Roman" w:cs="Times New Roman"/>
          <w:color w:val="000000"/>
          <w:sz w:val="24"/>
          <w:szCs w:val="24"/>
        </w:rPr>
        <w:t xml:space="preserve"> Mua </w:t>
      </w:r>
      <w:proofErr w:type="spellStart"/>
      <w:r w:rsidRPr="0062271D">
        <w:rPr>
          <w:rFonts w:ascii="Times New Roman" w:hAnsi="Times New Roman" w:cs="Times New Roman"/>
          <w:color w:val="000000"/>
          <w:sz w:val="24"/>
          <w:szCs w:val="24"/>
        </w:rPr>
        <w:t>sắm</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VnShop</w:t>
      </w:r>
      <w:proofErr w:type="spellEnd"/>
      <w:r>
        <w:rPr>
          <w:rFonts w:ascii="Times New Roman" w:hAnsi="Times New Roman" w:cs="Times New Roman"/>
          <w:color w:val="000000"/>
          <w:sz w:val="24"/>
          <w:szCs w:val="24"/>
          <w:shd w:val="clear" w:color="auto" w:fill="FFFFFF"/>
        </w:rPr>
        <w:t>,</w:t>
      </w:r>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Đặt</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vé</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máy</w:t>
      </w:r>
      <w:proofErr w:type="spellEnd"/>
      <w:r w:rsidRPr="0062271D">
        <w:rPr>
          <w:rFonts w:ascii="Times New Roman" w:hAnsi="Times New Roman" w:cs="Times New Roman"/>
          <w:color w:val="000000"/>
          <w:sz w:val="24"/>
          <w:szCs w:val="24"/>
          <w:shd w:val="clear" w:color="auto" w:fill="FFFFFF"/>
        </w:rPr>
        <w:t xml:space="preserve"> bay</w:t>
      </w:r>
      <w:r>
        <w:rPr>
          <w:rFonts w:ascii="Times New Roman" w:hAnsi="Times New Roman" w:cs="Times New Roman"/>
          <w:color w:val="000000"/>
          <w:sz w:val="24"/>
          <w:szCs w:val="24"/>
          <w:shd w:val="clear" w:color="auto" w:fill="FFFFFF"/>
        </w:rPr>
        <w:t>,</w:t>
      </w:r>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Đặt</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phòng</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khách</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sạn</w:t>
      </w:r>
      <w:proofErr w:type="spellEnd"/>
      <w:r>
        <w:rPr>
          <w:rFonts w:ascii="Times New Roman" w:hAnsi="Times New Roman" w:cs="Times New Roman"/>
          <w:color w:val="000000"/>
          <w:sz w:val="24"/>
          <w:szCs w:val="24"/>
          <w:shd w:val="clear" w:color="auto" w:fill="FFFFFF"/>
        </w:rPr>
        <w:t>,</w:t>
      </w:r>
      <w:r w:rsidRPr="0062271D">
        <w:rPr>
          <w:rFonts w:ascii="Times New Roman" w:hAnsi="Times New Roman" w:cs="Times New Roman"/>
          <w:color w:val="000000"/>
          <w:sz w:val="24"/>
          <w:szCs w:val="24"/>
          <w:shd w:val="clear" w:color="auto" w:fill="FFFFFF"/>
        </w:rPr>
        <w:t xml:space="preserve"> Giao </w:t>
      </w:r>
      <w:proofErr w:type="spellStart"/>
      <w:proofErr w:type="gramStart"/>
      <w:r w:rsidRPr="0062271D">
        <w:rPr>
          <w:rFonts w:ascii="Times New Roman" w:hAnsi="Times New Roman" w:cs="Times New Roman"/>
          <w:color w:val="000000"/>
          <w:sz w:val="24"/>
          <w:szCs w:val="24"/>
          <w:shd w:val="clear" w:color="auto" w:fill="FFFFFF"/>
        </w:rPr>
        <w:t>hàng</w:t>
      </w:r>
      <w:proofErr w:type="spellEnd"/>
      <w:r w:rsidRPr="0062271D">
        <w:rPr>
          <w:rFonts w:ascii="Times New Roman" w:hAnsi="Times New Roman" w:cs="Times New Roman"/>
          <w:color w:val="000000"/>
          <w:sz w:val="24"/>
          <w:szCs w:val="24"/>
          <w:shd w:val="clear" w:color="auto" w:fill="FFFFFF"/>
        </w:rPr>
        <w:t>.</w:t>
      </w:r>
      <w:r w:rsidR="00844B40">
        <w:rPr>
          <w:rFonts w:ascii="Times New Roman" w:hAnsi="Times New Roman" w:cs="Times New Roman"/>
          <w:color w:val="000000"/>
          <w:sz w:val="24"/>
          <w:szCs w:val="24"/>
          <w:shd w:val="clear" w:color="auto" w:fill="FFFFFF"/>
        </w:rPr>
        <w:t>/</w:t>
      </w:r>
      <w:proofErr w:type="gramEnd"/>
      <w:r w:rsidR="00844B40">
        <w:rPr>
          <w:rFonts w:ascii="Times New Roman" w:hAnsi="Times New Roman" w:cs="Times New Roman"/>
          <w:color w:val="000000"/>
          <w:sz w:val="24"/>
          <w:szCs w:val="24"/>
          <w:shd w:val="clear" w:color="auto" w:fill="FFFFFF"/>
        </w:rPr>
        <w:t xml:space="preserve"> </w:t>
      </w:r>
      <w:r w:rsidR="00844B40">
        <w:rPr>
          <w:rFonts w:ascii="Times New Roman" w:eastAsia="Times New Roman" w:hAnsi="Times New Roman"/>
          <w:i/>
          <w:iCs/>
          <w:color w:val="000000"/>
          <w:sz w:val="24"/>
          <w:szCs w:val="24"/>
        </w:rPr>
        <w:t xml:space="preserve">Financial transactions including: </w:t>
      </w:r>
      <w:r w:rsidR="00844B40" w:rsidRPr="00AA6600">
        <w:rPr>
          <w:rFonts w:ascii="Times New Roman" w:eastAsia="Times New Roman" w:hAnsi="Times New Roman" w:cs="Times New Roman"/>
          <w:bCs/>
          <w:i/>
          <w:iCs/>
          <w:color w:val="000000"/>
          <w:sz w:val="24"/>
          <w:szCs w:val="24"/>
        </w:rPr>
        <w:t>Call a Taxi (VNPAY Taxi)</w:t>
      </w:r>
      <w:r w:rsidR="00032EC0">
        <w:rPr>
          <w:rFonts w:ascii="Times New Roman" w:eastAsia="Times New Roman" w:hAnsi="Times New Roman" w:cs="Times New Roman"/>
          <w:bCs/>
          <w:i/>
          <w:iCs/>
          <w:color w:val="000000"/>
          <w:sz w:val="24"/>
          <w:szCs w:val="24"/>
        </w:rPr>
        <w:t>,</w:t>
      </w:r>
      <w:r w:rsidR="00844B40" w:rsidRPr="00AA6600">
        <w:rPr>
          <w:rFonts w:ascii="Times New Roman" w:eastAsia="Times New Roman" w:hAnsi="Times New Roman" w:cs="Times New Roman"/>
          <w:bCs/>
          <w:i/>
          <w:iCs/>
          <w:color w:val="000000"/>
          <w:sz w:val="24"/>
          <w:szCs w:val="24"/>
        </w:rPr>
        <w:t xml:space="preserve"> </w:t>
      </w:r>
      <w:r w:rsidR="00844B40">
        <w:rPr>
          <w:rFonts w:ascii="Times New Roman" w:eastAsia="Times New Roman" w:hAnsi="Times New Roman" w:cs="Times New Roman"/>
          <w:bCs/>
          <w:i/>
          <w:iCs/>
          <w:color w:val="000000"/>
          <w:sz w:val="24"/>
          <w:szCs w:val="24"/>
        </w:rPr>
        <w:t>Train ticket</w:t>
      </w:r>
      <w:r w:rsidR="00032EC0">
        <w:rPr>
          <w:rFonts w:ascii="Times New Roman" w:eastAsia="Times New Roman" w:hAnsi="Times New Roman" w:cs="Times New Roman"/>
          <w:bCs/>
          <w:i/>
          <w:iCs/>
          <w:color w:val="000000"/>
          <w:sz w:val="24"/>
          <w:szCs w:val="24"/>
        </w:rPr>
        <w:t>,</w:t>
      </w:r>
      <w:r w:rsidR="00844B40" w:rsidRPr="00785D1E">
        <w:rPr>
          <w:rFonts w:ascii="Times New Roman" w:eastAsia="Times New Roman" w:hAnsi="Times New Roman" w:cs="Times New Roman"/>
          <w:bCs/>
          <w:i/>
          <w:iCs/>
          <w:color w:val="000000"/>
          <w:sz w:val="24"/>
          <w:szCs w:val="24"/>
        </w:rPr>
        <w:t xml:space="preserve"> </w:t>
      </w:r>
      <w:r w:rsidR="00844B40">
        <w:rPr>
          <w:rFonts w:ascii="Times New Roman" w:eastAsia="Times New Roman" w:hAnsi="Times New Roman" w:cs="Times New Roman"/>
          <w:bCs/>
          <w:i/>
          <w:iCs/>
          <w:color w:val="000000"/>
          <w:sz w:val="24"/>
          <w:szCs w:val="24"/>
        </w:rPr>
        <w:t>Coach ticket booking</w:t>
      </w:r>
      <w:r w:rsidR="00032EC0">
        <w:rPr>
          <w:rFonts w:ascii="Times New Roman" w:eastAsia="Times New Roman" w:hAnsi="Times New Roman" w:cs="Times New Roman"/>
          <w:bCs/>
          <w:i/>
          <w:iCs/>
          <w:color w:val="000000"/>
          <w:sz w:val="24"/>
          <w:szCs w:val="24"/>
        </w:rPr>
        <w:t>,</w:t>
      </w:r>
      <w:r w:rsidR="00844B40" w:rsidRPr="00AA6600">
        <w:rPr>
          <w:rFonts w:ascii="Times New Roman" w:eastAsia="Times New Roman" w:hAnsi="Times New Roman" w:cs="Times New Roman"/>
          <w:bCs/>
          <w:i/>
          <w:iCs/>
          <w:color w:val="000000"/>
          <w:sz w:val="24"/>
          <w:szCs w:val="24"/>
        </w:rPr>
        <w:t xml:space="preserve"> Sports </w:t>
      </w:r>
      <w:r w:rsidR="00032EC0">
        <w:rPr>
          <w:rFonts w:ascii="Times New Roman" w:eastAsia="Times New Roman" w:hAnsi="Times New Roman" w:cs="Times New Roman"/>
          <w:bCs/>
          <w:i/>
          <w:iCs/>
          <w:color w:val="000000"/>
          <w:sz w:val="24"/>
          <w:szCs w:val="24"/>
        </w:rPr>
        <w:t>–</w:t>
      </w:r>
      <w:r w:rsidR="00844B40" w:rsidRPr="00AA6600">
        <w:rPr>
          <w:rFonts w:ascii="Times New Roman" w:eastAsia="Times New Roman" w:hAnsi="Times New Roman" w:cs="Times New Roman"/>
          <w:bCs/>
          <w:i/>
          <w:iCs/>
          <w:color w:val="000000"/>
          <w:sz w:val="24"/>
          <w:szCs w:val="24"/>
        </w:rPr>
        <w:t xml:space="preserve"> entertainment</w:t>
      </w:r>
      <w:r w:rsidR="00032EC0">
        <w:rPr>
          <w:rFonts w:ascii="Times New Roman" w:eastAsia="Times New Roman" w:hAnsi="Times New Roman" w:cs="Times New Roman"/>
          <w:bCs/>
          <w:i/>
          <w:iCs/>
          <w:color w:val="000000"/>
          <w:sz w:val="24"/>
          <w:szCs w:val="24"/>
        </w:rPr>
        <w:t>,</w:t>
      </w:r>
      <w:r w:rsidR="00844B40" w:rsidRPr="00AA6600">
        <w:rPr>
          <w:rFonts w:ascii="Times New Roman" w:eastAsia="Times New Roman" w:hAnsi="Times New Roman" w:cs="Times New Roman"/>
          <w:bCs/>
          <w:i/>
          <w:iCs/>
          <w:color w:val="000000"/>
          <w:sz w:val="24"/>
          <w:szCs w:val="24"/>
        </w:rPr>
        <w:t xml:space="preserve"> </w:t>
      </w:r>
      <w:r w:rsidR="00844B40">
        <w:rPr>
          <w:rFonts w:ascii="Times New Roman" w:eastAsia="Times New Roman" w:hAnsi="Times New Roman" w:cs="Times New Roman"/>
          <w:bCs/>
          <w:i/>
          <w:iCs/>
          <w:color w:val="000000"/>
          <w:sz w:val="24"/>
          <w:szCs w:val="24"/>
        </w:rPr>
        <w:t>M</w:t>
      </w:r>
      <w:r w:rsidR="00844B40" w:rsidRPr="00AA6600">
        <w:rPr>
          <w:rFonts w:ascii="Times New Roman" w:eastAsia="Times New Roman" w:hAnsi="Times New Roman" w:cs="Times New Roman"/>
          <w:bCs/>
          <w:i/>
          <w:iCs/>
          <w:color w:val="000000"/>
          <w:sz w:val="24"/>
          <w:szCs w:val="24"/>
        </w:rPr>
        <w:t>ovie ticket</w:t>
      </w:r>
      <w:r w:rsidR="00844B40">
        <w:rPr>
          <w:rFonts w:ascii="Times New Roman" w:eastAsia="Times New Roman" w:hAnsi="Times New Roman" w:cs="Times New Roman"/>
          <w:bCs/>
          <w:i/>
          <w:iCs/>
          <w:color w:val="000000"/>
          <w:sz w:val="24"/>
          <w:szCs w:val="24"/>
        </w:rPr>
        <w:t xml:space="preserve">, </w:t>
      </w:r>
      <w:proofErr w:type="spellStart"/>
      <w:r w:rsidR="00844B40">
        <w:rPr>
          <w:rFonts w:ascii="Times New Roman" w:eastAsia="Times New Roman" w:hAnsi="Times New Roman" w:cs="Times New Roman"/>
          <w:bCs/>
          <w:i/>
          <w:iCs/>
          <w:color w:val="000000"/>
          <w:sz w:val="24"/>
          <w:szCs w:val="24"/>
        </w:rPr>
        <w:t>VnShop</w:t>
      </w:r>
      <w:proofErr w:type="spellEnd"/>
      <w:r w:rsidR="00844B40">
        <w:rPr>
          <w:rFonts w:ascii="Times New Roman" w:eastAsia="Times New Roman" w:hAnsi="Times New Roman" w:cs="Times New Roman"/>
          <w:bCs/>
          <w:i/>
          <w:iCs/>
          <w:color w:val="000000"/>
          <w:sz w:val="24"/>
          <w:szCs w:val="24"/>
        </w:rPr>
        <w:t>, Flight ticket booking, Hotel booking, Delivery.</w:t>
      </w:r>
    </w:p>
    <w:p w14:paraId="73B88F05" w14:textId="77777777" w:rsidR="005F47F6" w:rsidRPr="006B7E71" w:rsidRDefault="005F47F6" w:rsidP="005F47F6">
      <w:pPr>
        <w:pStyle w:val="ListParagraph"/>
        <w:numPr>
          <w:ilvl w:val="0"/>
          <w:numId w:val="11"/>
        </w:numPr>
        <w:spacing w:before="120" w:after="120" w:line="360" w:lineRule="auto"/>
        <w:ind w:left="990" w:hanging="270"/>
        <w:jc w:val="both"/>
        <w:rPr>
          <w:rFonts w:ascii="Times New Roman" w:hAnsi="Times New Roman" w:cs="Times New Roman"/>
          <w:i/>
          <w:iCs/>
          <w:color w:val="000000"/>
          <w:sz w:val="24"/>
          <w:szCs w:val="24"/>
        </w:rPr>
      </w:pPr>
      <w:proofErr w:type="spellStart"/>
      <w:r w:rsidRPr="0062271D">
        <w:rPr>
          <w:rFonts w:ascii="Times New Roman" w:hAnsi="Times New Roman" w:cs="Times New Roman"/>
          <w:color w:val="000000"/>
          <w:sz w:val="24"/>
          <w:szCs w:val="24"/>
        </w:rPr>
        <w:t>Nếu</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số</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lượng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Khách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hàng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được</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nhận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thưởng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mỗi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tuần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không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đủ</w:t>
      </w:r>
      <w:proofErr w:type="spellEnd"/>
      <w:r w:rsidRPr="0062271D">
        <w:rPr>
          <w:rFonts w:ascii="Times New Roman" w:hAnsi="Times New Roman" w:cs="Times New Roman"/>
          <w:color w:val="000000"/>
          <w:sz w:val="24"/>
          <w:szCs w:val="24"/>
        </w:rPr>
        <w:t xml:space="preserve"> 33 </w:t>
      </w:r>
      <w:proofErr w:type="spellStart"/>
      <w:r w:rsidRPr="0062271D">
        <w:rPr>
          <w:rFonts w:ascii="Times New Roman" w:hAnsi="Times New Roman" w:cs="Times New Roman"/>
          <w:color w:val="000000"/>
          <w:sz w:val="24"/>
          <w:szCs w:val="24"/>
        </w:rPr>
        <w:t>Khách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hàng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thì</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sẽ</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cộng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lũy</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kế</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vào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tuần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tiếp</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theo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cho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đến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khi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kết</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thúc</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chương</w:t>
      </w:r>
      <w:proofErr w:type="spellEnd"/>
      <w:r w:rsidRPr="0062271D">
        <w:rPr>
          <w:rFonts w:ascii="Times New Roman" w:hAnsi="Times New Roman" w:cs="Times New Roman"/>
          <w:color w:val="000000"/>
          <w:sz w:val="24"/>
          <w:szCs w:val="24"/>
        </w:rPr>
        <w:t xml:space="preserve"> </w:t>
      </w:r>
      <w:proofErr w:type="spellStart"/>
      <w:proofErr w:type="gramStart"/>
      <w:r w:rsidRPr="0062271D">
        <w:rPr>
          <w:rFonts w:ascii="Times New Roman" w:hAnsi="Times New Roman" w:cs="Times New Roman"/>
          <w:color w:val="000000"/>
          <w:sz w:val="24"/>
          <w:szCs w:val="24"/>
        </w:rPr>
        <w:t>trình</w:t>
      </w:r>
      <w:proofErr w:type="spellEnd"/>
      <w:r w:rsidRPr="0062271D">
        <w:rPr>
          <w:rFonts w:ascii="Times New Roman" w:hAnsi="Times New Roman" w:cs="Times New Roman"/>
          <w:color w:val="000000"/>
          <w:sz w:val="24"/>
          <w:szCs w:val="24"/>
        </w:rPr>
        <w:t>.</w:t>
      </w:r>
      <w:r w:rsidR="00844B40">
        <w:rPr>
          <w:rFonts w:ascii="Times New Roman" w:hAnsi="Times New Roman" w:cs="Times New Roman"/>
          <w:color w:val="000000"/>
          <w:sz w:val="24"/>
          <w:szCs w:val="24"/>
        </w:rPr>
        <w:t>/</w:t>
      </w:r>
      <w:proofErr w:type="gramEnd"/>
      <w:r w:rsidR="00844B40">
        <w:rPr>
          <w:rFonts w:ascii="Times New Roman" w:hAnsi="Times New Roman" w:cs="Times New Roman"/>
          <w:color w:val="000000"/>
          <w:sz w:val="24"/>
          <w:szCs w:val="24"/>
        </w:rPr>
        <w:t xml:space="preserve"> </w:t>
      </w:r>
      <w:r w:rsidR="006B7E71" w:rsidRPr="006B7E71">
        <w:rPr>
          <w:rFonts w:ascii="Times New Roman" w:hAnsi="Times New Roman" w:cs="Times New Roman"/>
          <w:i/>
          <w:iCs/>
          <w:color w:val="000000"/>
          <w:sz w:val="24"/>
          <w:szCs w:val="24"/>
        </w:rPr>
        <w:t>If the number of customers receiving rewards each week is not enough 33 customers, it will be accumulated in the following week until the end of the program.</w:t>
      </w:r>
    </w:p>
    <w:p w14:paraId="0A53A5EA" w14:textId="77777777" w:rsidR="005F47F6" w:rsidRPr="00CF4D79" w:rsidRDefault="005F47F6" w:rsidP="00C43375">
      <w:pPr>
        <w:pStyle w:val="ListParagraph"/>
        <w:numPr>
          <w:ilvl w:val="0"/>
          <w:numId w:val="4"/>
        </w:numPr>
        <w:spacing w:before="120" w:after="120" w:line="360" w:lineRule="auto"/>
        <w:ind w:left="990"/>
        <w:jc w:val="both"/>
        <w:rPr>
          <w:rFonts w:ascii="Times New Roman" w:hAnsi="Times New Roman" w:cs="Times New Roman"/>
          <w:sz w:val="24"/>
          <w:szCs w:val="24"/>
        </w:rPr>
      </w:pPr>
      <w:r w:rsidRPr="0062271D">
        <w:rPr>
          <w:rFonts w:ascii="Times New Roman" w:hAnsi="Times New Roman" w:cs="Times New Roman"/>
          <w:color w:val="000000"/>
          <w:sz w:val="24"/>
          <w:szCs w:val="24"/>
        </w:rPr>
        <w:t xml:space="preserve">IVB </w:t>
      </w:r>
      <w:proofErr w:type="spellStart"/>
      <w:r w:rsidRPr="0062271D">
        <w:rPr>
          <w:rFonts w:ascii="Times New Roman" w:hAnsi="Times New Roman" w:cs="Times New Roman"/>
          <w:color w:val="000000"/>
          <w:sz w:val="24"/>
          <w:szCs w:val="24"/>
        </w:rPr>
        <w:t>sẽ</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tổng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hợp</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danh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sách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Khách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hàng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thỏa</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điều</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kiện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nhận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thưởng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theo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định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kỳ</w:t>
      </w:r>
      <w:proofErr w:type="spellEnd"/>
      <w:r w:rsidRPr="0062271D">
        <w:rPr>
          <w:rFonts w:ascii="Times New Roman" w:hAnsi="Times New Roman" w:cs="Times New Roman"/>
          <w:color w:val="000000"/>
          <w:sz w:val="24"/>
          <w:szCs w:val="24"/>
        </w:rPr>
        <w:t xml:space="preserve"> 01 </w:t>
      </w:r>
      <w:proofErr w:type="spellStart"/>
      <w:r w:rsidRPr="0062271D">
        <w:rPr>
          <w:rFonts w:ascii="Times New Roman" w:hAnsi="Times New Roman" w:cs="Times New Roman"/>
          <w:color w:val="000000"/>
          <w:sz w:val="24"/>
          <w:szCs w:val="24"/>
        </w:rPr>
        <w:t>tuần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lần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và</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tặng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tiền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vào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tài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khoản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cho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Khách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hàng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trong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vòng</w:t>
      </w:r>
      <w:proofErr w:type="spellEnd"/>
      <w:r w:rsidRPr="0062271D">
        <w:rPr>
          <w:rFonts w:ascii="Times New Roman" w:hAnsi="Times New Roman" w:cs="Times New Roman"/>
          <w:color w:val="000000"/>
          <w:sz w:val="24"/>
          <w:szCs w:val="24"/>
        </w:rPr>
        <w:t xml:space="preserve"> 10 (</w:t>
      </w:r>
      <w:proofErr w:type="spellStart"/>
      <w:r w:rsidRPr="0062271D">
        <w:rPr>
          <w:rFonts w:ascii="Times New Roman" w:hAnsi="Times New Roman" w:cs="Times New Roman"/>
          <w:color w:val="000000"/>
          <w:sz w:val="24"/>
          <w:szCs w:val="24"/>
        </w:rPr>
        <w:t>mười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ngày</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làm</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việc</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tiếp</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theo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kể</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từ</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ngày</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cuối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cùng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của</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mỗi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tuần</w:t>
      </w:r>
      <w:proofErr w:type="spellEnd"/>
      <w:r>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Chủ</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nhật</w:t>
      </w:r>
      <w:proofErr w:type="spellEnd"/>
      <w:proofErr w:type="gramStart"/>
      <w:r>
        <w:rPr>
          <w:rFonts w:ascii="Times New Roman" w:hAnsi="Times New Roman" w:cs="Times New Roman"/>
          <w:color w:val="000000"/>
          <w:sz w:val="24"/>
          <w:szCs w:val="24"/>
        </w:rPr>
        <w:t>)</w:t>
      </w:r>
      <w:r w:rsidRPr="0062271D">
        <w:rPr>
          <w:rFonts w:ascii="Times New Roman" w:hAnsi="Times New Roman" w:cs="Times New Roman"/>
          <w:color w:val="000000"/>
          <w:sz w:val="24"/>
          <w:szCs w:val="24"/>
        </w:rPr>
        <w:t>.</w:t>
      </w:r>
      <w:r w:rsidR="006B7E71">
        <w:rPr>
          <w:rFonts w:ascii="Times New Roman" w:hAnsi="Times New Roman" w:cs="Times New Roman"/>
          <w:color w:val="000000"/>
          <w:sz w:val="24"/>
          <w:szCs w:val="24"/>
        </w:rPr>
        <w:t>/</w:t>
      </w:r>
      <w:proofErr w:type="gramEnd"/>
      <w:r w:rsidR="006B7E71">
        <w:rPr>
          <w:rFonts w:ascii="Times New Roman" w:hAnsi="Times New Roman" w:cs="Times New Roman"/>
          <w:color w:val="000000"/>
          <w:sz w:val="24"/>
          <w:szCs w:val="24"/>
        </w:rPr>
        <w:t xml:space="preserve"> </w:t>
      </w:r>
      <w:r w:rsidR="00CF4D79" w:rsidRPr="003D4C80">
        <w:rPr>
          <w:rFonts w:ascii="Times New Roman" w:hAnsi="Times New Roman" w:cs="Times New Roman"/>
          <w:i/>
          <w:iCs/>
          <w:sz w:val="24"/>
          <w:szCs w:val="24"/>
        </w:rPr>
        <w:t xml:space="preserve">IVB </w:t>
      </w:r>
      <w:r w:rsidR="00CF4D79">
        <w:rPr>
          <w:rFonts w:ascii="Times New Roman" w:hAnsi="Times New Roman" w:cs="Times New Roman"/>
          <w:i/>
          <w:iCs/>
          <w:sz w:val="24"/>
          <w:szCs w:val="24"/>
        </w:rPr>
        <w:t>will export</w:t>
      </w:r>
      <w:r w:rsidR="00CF4D79" w:rsidRPr="003D4C80">
        <w:rPr>
          <w:rFonts w:ascii="Times New Roman" w:hAnsi="Times New Roman" w:cs="Times New Roman"/>
          <w:i/>
          <w:iCs/>
          <w:sz w:val="24"/>
          <w:szCs w:val="24"/>
        </w:rPr>
        <w:t xml:space="preserve"> a list of customers who meet the conditions for receiving rewards periodically once a week and direct cashback in customer’s account within </w:t>
      </w:r>
      <w:r w:rsidR="00CF4D79">
        <w:rPr>
          <w:rFonts w:ascii="Times New Roman" w:hAnsi="Times New Roman" w:cs="Times New Roman"/>
          <w:i/>
          <w:iCs/>
          <w:sz w:val="24"/>
          <w:szCs w:val="24"/>
        </w:rPr>
        <w:t>10</w:t>
      </w:r>
      <w:r w:rsidR="00CF4D79" w:rsidRPr="003D4C80">
        <w:rPr>
          <w:rFonts w:ascii="Times New Roman" w:hAnsi="Times New Roman" w:cs="Times New Roman"/>
          <w:i/>
          <w:iCs/>
          <w:sz w:val="24"/>
          <w:szCs w:val="24"/>
        </w:rPr>
        <w:t xml:space="preserve"> working days from the</w:t>
      </w:r>
      <w:r w:rsidR="00CF4D79">
        <w:rPr>
          <w:rFonts w:ascii="Times New Roman" w:hAnsi="Times New Roman" w:cs="Times New Roman"/>
          <w:i/>
          <w:iCs/>
          <w:sz w:val="24"/>
          <w:szCs w:val="24"/>
        </w:rPr>
        <w:t xml:space="preserve"> </w:t>
      </w:r>
      <w:r w:rsidR="00CF4D79" w:rsidRPr="003D4C80">
        <w:rPr>
          <w:rFonts w:ascii="Times New Roman" w:eastAsia="Times New Roman" w:hAnsi="Times New Roman" w:cs="Times New Roman"/>
          <w:i/>
          <w:iCs/>
          <w:color w:val="000000"/>
          <w:sz w:val="24"/>
          <w:szCs w:val="24"/>
        </w:rPr>
        <w:t xml:space="preserve">last day of </w:t>
      </w:r>
      <w:r w:rsidR="00CF4D79">
        <w:rPr>
          <w:rFonts w:ascii="Times New Roman" w:eastAsia="Times New Roman" w:hAnsi="Times New Roman" w:cs="Times New Roman"/>
          <w:i/>
          <w:iCs/>
          <w:color w:val="000000"/>
          <w:sz w:val="24"/>
          <w:szCs w:val="24"/>
        </w:rPr>
        <w:t xml:space="preserve">each </w:t>
      </w:r>
      <w:r w:rsidR="00CF4D79" w:rsidRPr="003D4C80">
        <w:rPr>
          <w:rFonts w:ascii="Times New Roman" w:hAnsi="Times New Roman" w:cs="Times New Roman"/>
          <w:i/>
          <w:iCs/>
          <w:sz w:val="24"/>
          <w:szCs w:val="24"/>
        </w:rPr>
        <w:t>week.</w:t>
      </w:r>
    </w:p>
    <w:p w14:paraId="4610A633" w14:textId="77777777" w:rsidR="005F47F6" w:rsidRPr="0062271D" w:rsidRDefault="005F47F6" w:rsidP="005F47F6">
      <w:pPr>
        <w:pStyle w:val="ListParagraph"/>
        <w:numPr>
          <w:ilvl w:val="0"/>
          <w:numId w:val="11"/>
        </w:numPr>
        <w:spacing w:before="120" w:after="120" w:line="360" w:lineRule="auto"/>
        <w:ind w:left="990" w:hanging="270"/>
        <w:jc w:val="both"/>
        <w:rPr>
          <w:rFonts w:ascii="Times New Roman" w:hAnsi="Times New Roman" w:cs="Times New Roman"/>
          <w:color w:val="000000"/>
          <w:sz w:val="24"/>
          <w:szCs w:val="24"/>
        </w:rPr>
      </w:pPr>
      <w:proofErr w:type="spellStart"/>
      <w:r w:rsidRPr="0062271D">
        <w:rPr>
          <w:rFonts w:ascii="Times New Roman" w:hAnsi="Times New Roman" w:cs="Times New Roman"/>
          <w:color w:val="000000"/>
          <w:sz w:val="24"/>
          <w:szCs w:val="24"/>
        </w:rPr>
        <w:t>Trường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hợp</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có</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trên</w:t>
      </w:r>
      <w:proofErr w:type="spellEnd"/>
      <w:r w:rsidRPr="0062271D">
        <w:rPr>
          <w:rFonts w:ascii="Times New Roman" w:hAnsi="Times New Roman" w:cs="Times New Roman"/>
          <w:color w:val="000000"/>
          <w:sz w:val="24"/>
          <w:szCs w:val="24"/>
        </w:rPr>
        <w:t xml:space="preserve"> 33 </w:t>
      </w:r>
      <w:proofErr w:type="spellStart"/>
      <w:r w:rsidRPr="0062271D">
        <w:rPr>
          <w:rFonts w:ascii="Times New Roman" w:hAnsi="Times New Roman" w:cs="Times New Roman"/>
          <w:color w:val="000000"/>
          <w:sz w:val="24"/>
          <w:szCs w:val="24"/>
        </w:rPr>
        <w:t>Khách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hàng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có</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tổng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doanh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số</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giao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dịch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tài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chính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tuần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đạt</w:t>
      </w:r>
      <w:proofErr w:type="spellEnd"/>
      <w:r w:rsidRPr="0062271D">
        <w:rPr>
          <w:rFonts w:ascii="Times New Roman" w:hAnsi="Times New Roman" w:cs="Times New Roman"/>
          <w:color w:val="000000"/>
          <w:sz w:val="24"/>
          <w:szCs w:val="24"/>
        </w:rPr>
        <w:t xml:space="preserve"> 2.000.000 </w:t>
      </w:r>
      <w:proofErr w:type="spellStart"/>
      <w:r w:rsidRPr="0062271D">
        <w:rPr>
          <w:rFonts w:ascii="Times New Roman" w:hAnsi="Times New Roman" w:cs="Times New Roman"/>
          <w:color w:val="000000"/>
          <w:sz w:val="24"/>
          <w:szCs w:val="24"/>
        </w:rPr>
        <w:t>đồng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sớm</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bằng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nhau</w:t>
      </w:r>
      <w:proofErr w:type="spellEnd"/>
      <w:r w:rsidRPr="0062271D">
        <w:rPr>
          <w:rFonts w:ascii="Times New Roman" w:hAnsi="Times New Roman" w:cs="Times New Roman"/>
          <w:color w:val="000000"/>
          <w:sz w:val="24"/>
          <w:szCs w:val="24"/>
        </w:rPr>
        <w:t xml:space="preserve">, IVB </w:t>
      </w:r>
      <w:proofErr w:type="spellStart"/>
      <w:r w:rsidRPr="0062271D">
        <w:rPr>
          <w:rFonts w:ascii="Times New Roman" w:hAnsi="Times New Roman" w:cs="Times New Roman"/>
          <w:color w:val="000000"/>
          <w:sz w:val="24"/>
          <w:szCs w:val="24"/>
        </w:rPr>
        <w:t>sẽ</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trao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thưởng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cho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Khách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hàng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thực</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hiện</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giao</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dịch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tài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chính</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hợp</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lệ</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cuối</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cùng</w:t>
      </w:r>
      <w:proofErr w:type="spellEnd"/>
      <w:r w:rsidRPr="0062271D">
        <w:rPr>
          <w:rFonts w:ascii="Times New Roman" w:hAnsi="Times New Roman" w:cs="Times New Roman"/>
          <w:color w:val="000000"/>
          <w:sz w:val="24"/>
          <w:szCs w:val="24"/>
        </w:rPr>
        <w:t xml:space="preserve"> </w:t>
      </w:r>
      <w:proofErr w:type="spellStart"/>
      <w:r w:rsidRPr="0062271D">
        <w:rPr>
          <w:rFonts w:ascii="Times New Roman" w:hAnsi="Times New Roman" w:cs="Times New Roman"/>
          <w:color w:val="000000"/>
          <w:sz w:val="24"/>
          <w:szCs w:val="24"/>
        </w:rPr>
        <w:t>sớm</w:t>
      </w:r>
      <w:proofErr w:type="spellEnd"/>
      <w:r w:rsidRPr="0062271D">
        <w:rPr>
          <w:rFonts w:ascii="Times New Roman" w:hAnsi="Times New Roman" w:cs="Times New Roman"/>
          <w:color w:val="000000"/>
          <w:sz w:val="24"/>
          <w:szCs w:val="24"/>
        </w:rPr>
        <w:t xml:space="preserve"> </w:t>
      </w:r>
      <w:proofErr w:type="spellStart"/>
      <w:proofErr w:type="gramStart"/>
      <w:r w:rsidRPr="0062271D">
        <w:rPr>
          <w:rFonts w:ascii="Times New Roman" w:hAnsi="Times New Roman" w:cs="Times New Roman"/>
          <w:color w:val="000000"/>
          <w:sz w:val="24"/>
          <w:szCs w:val="24"/>
        </w:rPr>
        <w:t>hơn</w:t>
      </w:r>
      <w:proofErr w:type="spellEnd"/>
      <w:r w:rsidRPr="0062271D">
        <w:rPr>
          <w:rFonts w:ascii="Times New Roman" w:hAnsi="Times New Roman" w:cs="Times New Roman"/>
          <w:color w:val="000000"/>
          <w:sz w:val="24"/>
          <w:szCs w:val="24"/>
        </w:rPr>
        <w:t>.</w:t>
      </w:r>
      <w:r w:rsidR="006D57DC">
        <w:rPr>
          <w:rFonts w:ascii="Times New Roman" w:hAnsi="Times New Roman" w:cs="Times New Roman"/>
          <w:color w:val="000000"/>
          <w:sz w:val="24"/>
          <w:szCs w:val="24"/>
        </w:rPr>
        <w:t>/</w:t>
      </w:r>
      <w:proofErr w:type="gramEnd"/>
      <w:r w:rsidR="006D57DC">
        <w:rPr>
          <w:rFonts w:ascii="Times New Roman" w:hAnsi="Times New Roman" w:cs="Times New Roman"/>
          <w:color w:val="000000"/>
          <w:sz w:val="24"/>
          <w:szCs w:val="24"/>
        </w:rPr>
        <w:t xml:space="preserve"> </w:t>
      </w:r>
      <w:r w:rsidR="006D57DC" w:rsidRPr="006D57DC">
        <w:rPr>
          <w:rFonts w:ascii="Times New Roman" w:hAnsi="Times New Roman" w:cs="Times New Roman"/>
          <w:i/>
          <w:iCs/>
          <w:color w:val="000000"/>
          <w:sz w:val="24"/>
          <w:szCs w:val="24"/>
        </w:rPr>
        <w:t>In case there are more than 33 Customers whose total weekly financial transaction turnover reaches 2,000,000 VND early, IVB will reward the Customer who makes the last valid financial transaction sooner.</w:t>
      </w:r>
    </w:p>
    <w:p w14:paraId="07C4C21B" w14:textId="77777777" w:rsidR="005F47F6" w:rsidRPr="006D57DC" w:rsidRDefault="005F47F6" w:rsidP="005F47F6">
      <w:pPr>
        <w:pStyle w:val="ListParagraph"/>
        <w:numPr>
          <w:ilvl w:val="0"/>
          <w:numId w:val="11"/>
        </w:numPr>
        <w:spacing w:before="120" w:after="120" w:line="360" w:lineRule="auto"/>
        <w:ind w:left="990" w:hanging="270"/>
        <w:jc w:val="both"/>
        <w:rPr>
          <w:rFonts w:ascii="Times New Roman" w:hAnsi="Times New Roman" w:cs="Times New Roman"/>
          <w:i/>
          <w:iCs/>
          <w:color w:val="000000"/>
          <w:sz w:val="24"/>
          <w:szCs w:val="24"/>
        </w:rPr>
      </w:pPr>
      <w:proofErr w:type="spellStart"/>
      <w:r w:rsidRPr="0062271D">
        <w:rPr>
          <w:rFonts w:ascii="Times New Roman" w:hAnsi="Times New Roman" w:cs="Times New Roman"/>
          <w:color w:val="000000"/>
          <w:sz w:val="24"/>
          <w:szCs w:val="24"/>
          <w:shd w:val="clear" w:color="auto" w:fill="FFFFFF"/>
        </w:rPr>
        <w:lastRenderedPageBreak/>
        <w:t>Mỗi</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Khách</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hàng</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được</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nhận</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thưởng</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tối</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đa</w:t>
      </w:r>
      <w:proofErr w:type="spellEnd"/>
      <w:r w:rsidRPr="0062271D">
        <w:rPr>
          <w:rFonts w:ascii="Times New Roman" w:hAnsi="Times New Roman" w:cs="Times New Roman"/>
          <w:color w:val="000000"/>
          <w:sz w:val="24"/>
          <w:szCs w:val="24"/>
          <w:shd w:val="clear" w:color="auto" w:fill="FFFFFF"/>
        </w:rPr>
        <w:t xml:space="preserve"> 01 </w:t>
      </w:r>
      <w:proofErr w:type="spellStart"/>
      <w:r w:rsidRPr="0062271D">
        <w:rPr>
          <w:rFonts w:ascii="Times New Roman" w:hAnsi="Times New Roman" w:cs="Times New Roman"/>
          <w:color w:val="000000"/>
          <w:sz w:val="24"/>
          <w:szCs w:val="24"/>
          <w:shd w:val="clear" w:color="auto" w:fill="FFFFFF"/>
        </w:rPr>
        <w:t>lần</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trong</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thời</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gian</w:t>
      </w:r>
      <w:proofErr w:type="spellEnd"/>
      <w:r w:rsidRPr="0062271D">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sz w:val="24"/>
          <w:szCs w:val="24"/>
          <w:shd w:val="clear" w:color="auto" w:fill="FFFFFF"/>
        </w:rPr>
        <w:t>diễn</w:t>
      </w:r>
      <w:proofErr w:type="spellEnd"/>
      <w:r w:rsidRPr="0062271D">
        <w:rPr>
          <w:rFonts w:ascii="Times New Roman" w:hAnsi="Times New Roman" w:cs="Times New Roman"/>
          <w:color w:val="000000"/>
          <w:sz w:val="24"/>
          <w:szCs w:val="24"/>
          <w:shd w:val="clear" w:color="auto" w:fill="FFFFFF"/>
        </w:rPr>
        <w:t xml:space="preserve"> ra </w:t>
      </w:r>
      <w:proofErr w:type="spellStart"/>
      <w:r w:rsidRPr="0062271D">
        <w:rPr>
          <w:rFonts w:ascii="Times New Roman" w:hAnsi="Times New Roman" w:cs="Times New Roman"/>
          <w:color w:val="000000"/>
          <w:sz w:val="24"/>
          <w:szCs w:val="24"/>
          <w:shd w:val="clear" w:color="auto" w:fill="FFFFFF"/>
        </w:rPr>
        <w:t>chương</w:t>
      </w:r>
      <w:proofErr w:type="spellEnd"/>
      <w:r w:rsidRPr="0062271D">
        <w:rPr>
          <w:rFonts w:ascii="Times New Roman" w:hAnsi="Times New Roman" w:cs="Times New Roman"/>
          <w:color w:val="000000"/>
          <w:sz w:val="24"/>
          <w:szCs w:val="24"/>
          <w:shd w:val="clear" w:color="auto" w:fill="FFFFFF"/>
        </w:rPr>
        <w:t xml:space="preserve"> </w:t>
      </w:r>
      <w:proofErr w:type="spellStart"/>
      <w:proofErr w:type="gramStart"/>
      <w:r w:rsidRPr="0062271D">
        <w:rPr>
          <w:rFonts w:ascii="Times New Roman" w:hAnsi="Times New Roman" w:cs="Times New Roman"/>
          <w:color w:val="000000"/>
          <w:sz w:val="24"/>
          <w:szCs w:val="24"/>
          <w:shd w:val="clear" w:color="auto" w:fill="FFFFFF"/>
        </w:rPr>
        <w:t>trình</w:t>
      </w:r>
      <w:proofErr w:type="spellEnd"/>
      <w:r w:rsidRPr="0062271D">
        <w:rPr>
          <w:rFonts w:ascii="Times New Roman" w:hAnsi="Times New Roman" w:cs="Times New Roman"/>
          <w:color w:val="000000"/>
          <w:sz w:val="24"/>
          <w:szCs w:val="24"/>
          <w:shd w:val="clear" w:color="auto" w:fill="FFFFFF"/>
        </w:rPr>
        <w:t>.</w:t>
      </w:r>
      <w:r w:rsidR="006D57DC">
        <w:rPr>
          <w:rFonts w:ascii="Times New Roman" w:hAnsi="Times New Roman" w:cs="Times New Roman"/>
          <w:color w:val="000000"/>
          <w:sz w:val="24"/>
          <w:szCs w:val="24"/>
          <w:shd w:val="clear" w:color="auto" w:fill="FFFFFF"/>
        </w:rPr>
        <w:t>/</w:t>
      </w:r>
      <w:proofErr w:type="gramEnd"/>
      <w:r w:rsidR="006D57DC">
        <w:rPr>
          <w:rFonts w:ascii="Times New Roman" w:hAnsi="Times New Roman" w:cs="Times New Roman"/>
          <w:color w:val="000000"/>
          <w:sz w:val="24"/>
          <w:szCs w:val="24"/>
          <w:shd w:val="clear" w:color="auto" w:fill="FFFFFF"/>
        </w:rPr>
        <w:t xml:space="preserve"> </w:t>
      </w:r>
      <w:r w:rsidR="006D57DC" w:rsidRPr="006D57DC">
        <w:rPr>
          <w:rFonts w:ascii="Times New Roman" w:hAnsi="Times New Roman" w:cs="Times New Roman"/>
          <w:i/>
          <w:iCs/>
          <w:color w:val="000000"/>
          <w:sz w:val="24"/>
          <w:szCs w:val="24"/>
          <w:shd w:val="clear" w:color="auto" w:fill="FFFFFF"/>
        </w:rPr>
        <w:t>Each customer is entitled to receive a maximum reward once during the program period.</w:t>
      </w:r>
    </w:p>
    <w:p w14:paraId="2257358A" w14:textId="77777777" w:rsidR="005F47F6" w:rsidRPr="00527CD7" w:rsidRDefault="005F47F6" w:rsidP="005F47F6">
      <w:pPr>
        <w:pStyle w:val="ListParagraph"/>
        <w:widowControl w:val="0"/>
        <w:numPr>
          <w:ilvl w:val="0"/>
          <w:numId w:val="1"/>
        </w:numPr>
        <w:tabs>
          <w:tab w:val="clear" w:pos="360"/>
          <w:tab w:val="num" w:pos="720"/>
        </w:tabs>
        <w:spacing w:before="120" w:after="120" w:line="360" w:lineRule="auto"/>
        <w:ind w:left="720"/>
        <w:jc w:val="both"/>
        <w:rPr>
          <w:rFonts w:ascii="Times New Roman" w:hAnsi="Times New Roman" w:cs="Times New Roman"/>
          <w:b/>
          <w:i/>
          <w:color w:val="000000"/>
          <w:sz w:val="24"/>
          <w:szCs w:val="24"/>
        </w:rPr>
      </w:pPr>
      <w:proofErr w:type="spellStart"/>
      <w:r w:rsidRPr="00527CD7">
        <w:rPr>
          <w:rFonts w:ascii="Times New Roman" w:eastAsia="Times New Roman" w:hAnsi="Times New Roman" w:cs="Times New Roman"/>
          <w:b/>
          <w:color w:val="000000"/>
          <w:sz w:val="24"/>
          <w:szCs w:val="24"/>
        </w:rPr>
        <w:t>Quy</w:t>
      </w:r>
      <w:proofErr w:type="spellEnd"/>
      <w:r w:rsidRPr="00527CD7">
        <w:rPr>
          <w:rFonts w:ascii="Times New Roman" w:eastAsia="Times New Roman" w:hAnsi="Times New Roman" w:cs="Times New Roman"/>
          <w:b/>
          <w:color w:val="000000"/>
          <w:sz w:val="24"/>
          <w:szCs w:val="24"/>
        </w:rPr>
        <w:t xml:space="preserve"> </w:t>
      </w:r>
      <w:proofErr w:type="spellStart"/>
      <w:r w:rsidRPr="00527CD7">
        <w:rPr>
          <w:rFonts w:ascii="Times New Roman" w:eastAsia="Times New Roman" w:hAnsi="Times New Roman" w:cs="Times New Roman"/>
          <w:b/>
          <w:color w:val="000000"/>
          <w:sz w:val="24"/>
          <w:szCs w:val="24"/>
        </w:rPr>
        <w:t>định</w:t>
      </w:r>
      <w:proofErr w:type="spellEnd"/>
      <w:r w:rsidRPr="00527CD7">
        <w:rPr>
          <w:rFonts w:ascii="Times New Roman" w:eastAsia="Times New Roman" w:hAnsi="Times New Roman" w:cs="Times New Roman"/>
          <w:b/>
          <w:color w:val="000000"/>
          <w:sz w:val="24"/>
          <w:szCs w:val="24"/>
        </w:rPr>
        <w:t xml:space="preserve"> </w:t>
      </w:r>
      <w:proofErr w:type="spellStart"/>
      <w:r w:rsidRPr="00527CD7">
        <w:rPr>
          <w:rFonts w:ascii="Times New Roman" w:eastAsia="Times New Roman" w:hAnsi="Times New Roman" w:cs="Times New Roman"/>
          <w:b/>
          <w:color w:val="000000"/>
          <w:sz w:val="24"/>
          <w:szCs w:val="24"/>
        </w:rPr>
        <w:t>khi</w:t>
      </w:r>
      <w:proofErr w:type="spellEnd"/>
      <w:r w:rsidRPr="00527CD7">
        <w:rPr>
          <w:rFonts w:ascii="Times New Roman" w:eastAsia="Times New Roman" w:hAnsi="Times New Roman" w:cs="Times New Roman"/>
          <w:b/>
          <w:color w:val="000000"/>
          <w:sz w:val="24"/>
          <w:szCs w:val="24"/>
        </w:rPr>
        <w:t xml:space="preserve"> </w:t>
      </w:r>
      <w:proofErr w:type="spellStart"/>
      <w:r w:rsidRPr="00527CD7">
        <w:rPr>
          <w:rFonts w:ascii="Times New Roman" w:eastAsia="Times New Roman" w:hAnsi="Times New Roman" w:cs="Times New Roman"/>
          <w:b/>
          <w:color w:val="000000"/>
          <w:sz w:val="24"/>
          <w:szCs w:val="24"/>
        </w:rPr>
        <w:t>tham</w:t>
      </w:r>
      <w:proofErr w:type="spellEnd"/>
      <w:r w:rsidRPr="00527CD7">
        <w:rPr>
          <w:rFonts w:ascii="Times New Roman" w:eastAsia="Times New Roman" w:hAnsi="Times New Roman" w:cs="Times New Roman"/>
          <w:b/>
          <w:color w:val="000000"/>
          <w:sz w:val="24"/>
          <w:szCs w:val="24"/>
        </w:rPr>
        <w:t xml:space="preserve"> </w:t>
      </w:r>
      <w:proofErr w:type="spellStart"/>
      <w:r w:rsidRPr="00527CD7">
        <w:rPr>
          <w:rFonts w:ascii="Times New Roman" w:eastAsia="Times New Roman" w:hAnsi="Times New Roman" w:cs="Times New Roman"/>
          <w:b/>
          <w:color w:val="000000"/>
          <w:sz w:val="24"/>
          <w:szCs w:val="24"/>
        </w:rPr>
        <w:t>gia</w:t>
      </w:r>
      <w:proofErr w:type="spellEnd"/>
      <w:r w:rsidRPr="00527CD7">
        <w:rPr>
          <w:rFonts w:ascii="Times New Roman" w:eastAsia="Times New Roman" w:hAnsi="Times New Roman" w:cs="Times New Roman"/>
          <w:b/>
          <w:color w:val="000000"/>
          <w:sz w:val="24"/>
          <w:szCs w:val="24"/>
        </w:rPr>
        <w:t xml:space="preserve"> </w:t>
      </w:r>
      <w:proofErr w:type="spellStart"/>
      <w:r w:rsidRPr="00527CD7">
        <w:rPr>
          <w:rFonts w:ascii="Times New Roman" w:eastAsia="Times New Roman" w:hAnsi="Times New Roman" w:cs="Times New Roman"/>
          <w:b/>
          <w:color w:val="000000"/>
          <w:sz w:val="24"/>
          <w:szCs w:val="24"/>
        </w:rPr>
        <w:t>chương</w:t>
      </w:r>
      <w:proofErr w:type="spellEnd"/>
      <w:r w:rsidRPr="00527CD7">
        <w:rPr>
          <w:rFonts w:ascii="Times New Roman" w:eastAsia="Times New Roman" w:hAnsi="Times New Roman" w:cs="Times New Roman"/>
          <w:b/>
          <w:color w:val="000000"/>
          <w:sz w:val="24"/>
          <w:szCs w:val="24"/>
        </w:rPr>
        <w:t xml:space="preserve"> </w:t>
      </w:r>
      <w:proofErr w:type="spellStart"/>
      <w:r w:rsidRPr="00527CD7">
        <w:rPr>
          <w:rFonts w:ascii="Times New Roman" w:eastAsia="Times New Roman" w:hAnsi="Times New Roman" w:cs="Times New Roman"/>
          <w:b/>
          <w:color w:val="000000"/>
          <w:sz w:val="24"/>
          <w:szCs w:val="24"/>
        </w:rPr>
        <w:t>trình</w:t>
      </w:r>
      <w:proofErr w:type="spellEnd"/>
      <w:r w:rsidRPr="00527CD7">
        <w:rPr>
          <w:rFonts w:ascii="Times New Roman" w:eastAsia="Times New Roman" w:hAnsi="Times New Roman" w:cs="Times New Roman"/>
          <w:b/>
          <w:color w:val="000000"/>
          <w:sz w:val="24"/>
          <w:szCs w:val="24"/>
        </w:rPr>
        <w:t>:</w:t>
      </w:r>
      <w:r w:rsidR="006D57DC" w:rsidRPr="006D57DC">
        <w:rPr>
          <w:rFonts w:ascii="Times New Roman" w:eastAsia="Times New Roman" w:hAnsi="Times New Roman" w:cs="Times New Roman"/>
          <w:b/>
          <w:i/>
          <w:iCs/>
          <w:color w:val="000000"/>
          <w:sz w:val="24"/>
          <w:szCs w:val="24"/>
        </w:rPr>
        <w:t xml:space="preserve"> </w:t>
      </w:r>
      <w:r w:rsidR="006D57DC" w:rsidRPr="004B3D2D">
        <w:rPr>
          <w:rFonts w:ascii="Times New Roman" w:eastAsia="Times New Roman" w:hAnsi="Times New Roman" w:cs="Times New Roman"/>
          <w:b/>
          <w:i/>
          <w:iCs/>
          <w:color w:val="000000"/>
          <w:sz w:val="24"/>
          <w:szCs w:val="24"/>
        </w:rPr>
        <w:t>(Rules for participation)</w:t>
      </w:r>
    </w:p>
    <w:p w14:paraId="06ADBDA9" w14:textId="77777777" w:rsidR="005F47F6" w:rsidRPr="006D57DC" w:rsidRDefault="005F47F6" w:rsidP="006D57DC">
      <w:pPr>
        <w:pStyle w:val="ListParagraph"/>
        <w:numPr>
          <w:ilvl w:val="0"/>
          <w:numId w:val="2"/>
        </w:numPr>
        <w:spacing w:before="120" w:after="120" w:line="360" w:lineRule="auto"/>
        <w:ind w:left="1080"/>
        <w:jc w:val="both"/>
        <w:rPr>
          <w:rFonts w:ascii="Times New Roman" w:hAnsi="Times New Roman" w:cs="Times New Roman"/>
          <w:bCs/>
          <w:spacing w:val="3"/>
          <w:sz w:val="24"/>
          <w:szCs w:val="24"/>
        </w:rPr>
      </w:pPr>
      <w:proofErr w:type="spellStart"/>
      <w:r w:rsidRPr="0062271D">
        <w:rPr>
          <w:rFonts w:ascii="Times New Roman" w:hAnsi="Times New Roman" w:cs="Times New Roman"/>
          <w:color w:val="000000" w:themeColor="text1"/>
          <w:spacing w:val="3"/>
          <w:sz w:val="24"/>
          <w:szCs w:val="24"/>
        </w:rPr>
        <w:t>Khách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hàng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phải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duy</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trì</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và</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sử</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dụng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dịch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vụ</w:t>
      </w:r>
      <w:proofErr w:type="spellEnd"/>
      <w:r w:rsidRPr="0062271D">
        <w:rPr>
          <w:rFonts w:ascii="Times New Roman" w:hAnsi="Times New Roman" w:cs="Times New Roman"/>
          <w:color w:val="000000" w:themeColor="text1"/>
          <w:spacing w:val="3"/>
          <w:sz w:val="24"/>
          <w:szCs w:val="24"/>
        </w:rPr>
        <w:t xml:space="preserve"> IVB Mobile Banking </w:t>
      </w:r>
      <w:proofErr w:type="spellStart"/>
      <w:r w:rsidRPr="0062271D">
        <w:rPr>
          <w:rFonts w:ascii="Times New Roman" w:hAnsi="Times New Roman" w:cs="Times New Roman"/>
          <w:color w:val="000000" w:themeColor="text1"/>
          <w:spacing w:val="3"/>
          <w:sz w:val="24"/>
          <w:szCs w:val="24"/>
        </w:rPr>
        <w:t>đến</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khi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kết</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thúc</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Chương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trình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khuyến</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mại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Trường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hợp</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Khách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hàng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ngưng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sử</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dụng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dịch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vụ</w:t>
      </w:r>
      <w:proofErr w:type="spellEnd"/>
      <w:r w:rsidRPr="0062271D">
        <w:rPr>
          <w:rFonts w:ascii="Times New Roman" w:hAnsi="Times New Roman" w:cs="Times New Roman"/>
          <w:color w:val="000000" w:themeColor="text1"/>
          <w:spacing w:val="3"/>
          <w:sz w:val="24"/>
          <w:szCs w:val="24"/>
        </w:rPr>
        <w:t xml:space="preserve"> IVB Mobile Banking </w:t>
      </w:r>
      <w:proofErr w:type="spellStart"/>
      <w:r w:rsidRPr="0062271D">
        <w:rPr>
          <w:rFonts w:ascii="Times New Roman" w:hAnsi="Times New Roman" w:cs="Times New Roman"/>
          <w:color w:val="000000" w:themeColor="text1"/>
          <w:spacing w:val="3"/>
          <w:sz w:val="24"/>
          <w:szCs w:val="24"/>
        </w:rPr>
        <w:t>trước</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thời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gian</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kết</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thúc</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chương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trình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và</w:t>
      </w:r>
      <w:proofErr w:type="spellEnd"/>
      <w:r w:rsidRPr="0062271D">
        <w:rPr>
          <w:rFonts w:ascii="Times New Roman" w:hAnsi="Times New Roman" w:cs="Times New Roman"/>
          <w:color w:val="000000" w:themeColor="text1"/>
          <w:spacing w:val="3"/>
          <w:sz w:val="24"/>
          <w:szCs w:val="24"/>
        </w:rPr>
        <w:t>/</w:t>
      </w:r>
      <w:proofErr w:type="spellStart"/>
      <w:r w:rsidRPr="0062271D">
        <w:rPr>
          <w:rFonts w:ascii="Times New Roman" w:hAnsi="Times New Roman" w:cs="Times New Roman"/>
          <w:color w:val="000000" w:themeColor="text1"/>
          <w:spacing w:val="3"/>
          <w:sz w:val="24"/>
          <w:szCs w:val="24"/>
        </w:rPr>
        <w:t>hoặc</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xét</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thưởng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giải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thưởng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sẽ</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được</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trao</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cho</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Khách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hàng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kế</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tiếp</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đủ</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điều</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kiện</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nhận</w:t>
      </w:r>
      <w:proofErr w:type="spellEnd"/>
      <w:r w:rsidRPr="0062271D">
        <w:rPr>
          <w:rFonts w:ascii="Times New Roman" w:hAnsi="Times New Roman" w:cs="Times New Roman"/>
          <w:color w:val="000000" w:themeColor="text1"/>
          <w:spacing w:val="3"/>
          <w:sz w:val="24"/>
          <w:szCs w:val="24"/>
        </w:rPr>
        <w:t xml:space="preserve"> </w:t>
      </w:r>
      <w:proofErr w:type="spellStart"/>
      <w:proofErr w:type="gramStart"/>
      <w:r w:rsidRPr="0062271D">
        <w:rPr>
          <w:rFonts w:ascii="Times New Roman" w:hAnsi="Times New Roman" w:cs="Times New Roman"/>
          <w:color w:val="000000" w:themeColor="text1"/>
          <w:spacing w:val="3"/>
          <w:sz w:val="24"/>
          <w:szCs w:val="24"/>
        </w:rPr>
        <w:t>thưởng</w:t>
      </w:r>
      <w:proofErr w:type="spellEnd"/>
      <w:r w:rsidRPr="0062271D">
        <w:rPr>
          <w:rFonts w:ascii="Times New Roman" w:hAnsi="Times New Roman" w:cs="Times New Roman"/>
          <w:color w:val="000000" w:themeColor="text1"/>
          <w:sz w:val="24"/>
          <w:szCs w:val="24"/>
        </w:rPr>
        <w:t>.</w:t>
      </w:r>
      <w:r w:rsidR="006D57DC">
        <w:rPr>
          <w:rFonts w:ascii="Times New Roman" w:hAnsi="Times New Roman" w:cs="Times New Roman"/>
          <w:color w:val="000000" w:themeColor="text1"/>
          <w:sz w:val="24"/>
          <w:szCs w:val="24"/>
        </w:rPr>
        <w:t>/</w:t>
      </w:r>
      <w:proofErr w:type="gramEnd"/>
      <w:r w:rsidR="006D57DC">
        <w:rPr>
          <w:rFonts w:ascii="Times New Roman" w:hAnsi="Times New Roman" w:cs="Times New Roman"/>
          <w:color w:val="000000" w:themeColor="text1"/>
          <w:sz w:val="24"/>
          <w:szCs w:val="24"/>
        </w:rPr>
        <w:t xml:space="preserve"> </w:t>
      </w:r>
      <w:r w:rsidR="006D57DC" w:rsidRPr="001C09D6">
        <w:rPr>
          <w:rFonts w:ascii="Times New Roman" w:hAnsi="Times New Roman" w:cs="Times New Roman"/>
          <w:bCs/>
          <w:i/>
          <w:iCs/>
          <w:spacing w:val="3"/>
          <w:sz w:val="24"/>
          <w:szCs w:val="24"/>
        </w:rPr>
        <w:t>Customers have to maintain and use IVB Mobile Banking service at the time of summarization for the results. In case the customers, who is considered for any reward, stops using IVB Mobile Banking before the time of summarization for the results, the reward will be given to the next eligible customer to receive the reward.</w:t>
      </w:r>
    </w:p>
    <w:p w14:paraId="5251BDA8" w14:textId="77777777" w:rsidR="005F47F6" w:rsidRPr="00735A74" w:rsidRDefault="005F47F6" w:rsidP="005F47F6">
      <w:pPr>
        <w:pStyle w:val="ListParagraph"/>
        <w:numPr>
          <w:ilvl w:val="1"/>
          <w:numId w:val="6"/>
        </w:numPr>
        <w:spacing w:before="120" w:after="120" w:line="360" w:lineRule="auto"/>
        <w:ind w:left="990" w:hanging="270"/>
        <w:jc w:val="both"/>
        <w:rPr>
          <w:rFonts w:ascii="Times New Roman" w:hAnsi="Times New Roman" w:cs="Times New Roman"/>
          <w:i/>
          <w:iCs/>
          <w:color w:val="000000" w:themeColor="text1"/>
          <w:sz w:val="24"/>
          <w:szCs w:val="24"/>
        </w:rPr>
      </w:pPr>
      <w:r w:rsidRPr="0062271D">
        <w:rPr>
          <w:rFonts w:ascii="Times New Roman" w:hAnsi="Times New Roman" w:cs="Times New Roman"/>
          <w:color w:val="000000" w:themeColor="text1"/>
          <w:sz w:val="24"/>
          <w:szCs w:val="24"/>
        </w:rPr>
        <w:t xml:space="preserve">Giao </w:t>
      </w:r>
      <w:proofErr w:type="spellStart"/>
      <w:r w:rsidRPr="0062271D">
        <w:rPr>
          <w:rFonts w:ascii="Times New Roman" w:hAnsi="Times New Roman" w:cs="Times New Roman"/>
          <w:color w:val="000000" w:themeColor="text1"/>
          <w:sz w:val="24"/>
          <w:szCs w:val="24"/>
        </w:rPr>
        <w:t>dịch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được</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xét</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là</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giao</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dịch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thành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công</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trong</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thời</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gian</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triển</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khai</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Chương</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trình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không</w:t>
      </w:r>
      <w:proofErr w:type="spellEnd"/>
      <w:r w:rsidRPr="0062271D">
        <w:rPr>
          <w:rFonts w:ascii="Times New Roman" w:hAnsi="Times New Roman" w:cs="Times New Roman"/>
          <w:color w:val="000000" w:themeColor="text1"/>
          <w:sz w:val="24"/>
          <w:szCs w:val="24"/>
        </w:rPr>
        <w:t xml:space="preserve"> bao </w:t>
      </w:r>
      <w:proofErr w:type="spellStart"/>
      <w:r w:rsidRPr="0062271D">
        <w:rPr>
          <w:rFonts w:ascii="Times New Roman" w:hAnsi="Times New Roman" w:cs="Times New Roman"/>
          <w:color w:val="000000" w:themeColor="text1"/>
          <w:sz w:val="24"/>
          <w:szCs w:val="24"/>
        </w:rPr>
        <w:t>gồm</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giao</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dịch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trong</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quá</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trình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xử</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lý</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khiếu</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nại</w:t>
      </w:r>
      <w:proofErr w:type="spellEnd"/>
      <w:r w:rsidRPr="0062271D">
        <w:rPr>
          <w:rFonts w:ascii="Times New Roman" w:hAnsi="Times New Roman" w:cs="Times New Roman"/>
          <w:color w:val="000000" w:themeColor="text1"/>
          <w:sz w:val="24"/>
          <w:szCs w:val="24"/>
        </w:rPr>
        <w:t>/</w:t>
      </w:r>
      <w:proofErr w:type="spellStart"/>
      <w:r w:rsidRPr="0062271D">
        <w:rPr>
          <w:rFonts w:ascii="Times New Roman" w:hAnsi="Times New Roman" w:cs="Times New Roman"/>
          <w:color w:val="000000" w:themeColor="text1"/>
          <w:sz w:val="24"/>
          <w:szCs w:val="24"/>
        </w:rPr>
        <w:t>tranh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chấp</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giao</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dịch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hoàn</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tiền</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giao</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dịch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bị</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hủy</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bỏ</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giao</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dịch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có</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dấu</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hiệu</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gian</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lận</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lợi</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dụng</w:t>
      </w:r>
      <w:proofErr w:type="spellEnd"/>
      <w:r w:rsidRPr="0062271D">
        <w:rPr>
          <w:rFonts w:ascii="Times New Roman" w:hAnsi="Times New Roman" w:cs="Times New Roman"/>
          <w:color w:val="000000" w:themeColor="text1"/>
          <w:sz w:val="24"/>
          <w:szCs w:val="24"/>
        </w:rPr>
        <w:t>.</w:t>
      </w:r>
      <w:r w:rsidR="00735A74">
        <w:rPr>
          <w:rFonts w:ascii="Times New Roman" w:hAnsi="Times New Roman" w:cs="Times New Roman"/>
          <w:color w:val="000000" w:themeColor="text1"/>
          <w:sz w:val="24"/>
          <w:szCs w:val="24"/>
        </w:rPr>
        <w:t xml:space="preserve">/ </w:t>
      </w:r>
      <w:r w:rsidR="00735A74" w:rsidRPr="00735A74">
        <w:rPr>
          <w:rFonts w:ascii="Times New Roman" w:hAnsi="Times New Roman" w:cs="Times New Roman"/>
          <w:i/>
          <w:iCs/>
          <w:color w:val="000000" w:themeColor="text1"/>
          <w:sz w:val="24"/>
          <w:szCs w:val="24"/>
        </w:rPr>
        <w:t>Transactions are considered successful transactions during the implementation of the Program, excluding transactions during the process of handling complaints/disputes, refund transactions, canceled transactions, transactions with signs cheating, taking advantage.</w:t>
      </w:r>
    </w:p>
    <w:p w14:paraId="24E5B7E4" w14:textId="77777777" w:rsidR="005F47F6" w:rsidRPr="00735A74" w:rsidRDefault="005F47F6" w:rsidP="00735A74">
      <w:pPr>
        <w:pStyle w:val="ListParagraph"/>
        <w:numPr>
          <w:ilvl w:val="0"/>
          <w:numId w:val="2"/>
        </w:numPr>
        <w:spacing w:before="120" w:after="120" w:line="360" w:lineRule="auto"/>
        <w:ind w:left="1080"/>
        <w:jc w:val="both"/>
        <w:rPr>
          <w:rFonts w:ascii="Times New Roman" w:hAnsi="Times New Roman" w:cs="Times New Roman"/>
          <w:sz w:val="24"/>
          <w:szCs w:val="24"/>
        </w:rPr>
      </w:pPr>
      <w:r w:rsidRPr="0062271D">
        <w:rPr>
          <w:rFonts w:ascii="Times New Roman" w:hAnsi="Times New Roman" w:cs="Times New Roman"/>
          <w:color w:val="000000" w:themeColor="text1"/>
          <w:sz w:val="24"/>
          <w:szCs w:val="24"/>
          <w:lang w:val="sv-SE"/>
        </w:rPr>
        <w:t>Khách hàng nhận các giải thưởng nếu nằm trong khung chịu thuế theo quy định</w:t>
      </w:r>
      <w:r>
        <w:rPr>
          <w:rFonts w:ascii="Times New Roman" w:hAnsi="Times New Roman" w:cs="Times New Roman"/>
          <w:color w:val="000000" w:themeColor="text1"/>
          <w:sz w:val="24"/>
          <w:szCs w:val="24"/>
          <w:lang w:val="sv-SE"/>
        </w:rPr>
        <w:t xml:space="preserve"> pháp luật</w:t>
      </w:r>
      <w:r w:rsidRPr="0062271D">
        <w:rPr>
          <w:rFonts w:ascii="Times New Roman" w:hAnsi="Times New Roman" w:cs="Times New Roman"/>
          <w:color w:val="000000" w:themeColor="text1"/>
          <w:sz w:val="24"/>
          <w:szCs w:val="24"/>
          <w:lang w:val="sv-SE"/>
        </w:rPr>
        <w:t>, có trách nhiệm thanh toán các khoản thuế phát sinh liên quan đến việc nhận giải thưởng của Chương trình</w:t>
      </w:r>
      <w:r w:rsidRPr="0062271D">
        <w:rPr>
          <w:rFonts w:ascii="Times New Roman" w:hAnsi="Times New Roman" w:cs="Times New Roman"/>
          <w:i/>
          <w:color w:val="000000" w:themeColor="text1"/>
          <w:sz w:val="24"/>
          <w:szCs w:val="24"/>
          <w:lang w:val="en"/>
        </w:rPr>
        <w:t>.</w:t>
      </w:r>
      <w:r w:rsidR="00735A74">
        <w:rPr>
          <w:rFonts w:ascii="Times New Roman" w:hAnsi="Times New Roman" w:cs="Times New Roman"/>
          <w:i/>
          <w:color w:val="000000" w:themeColor="text1"/>
          <w:sz w:val="24"/>
          <w:szCs w:val="24"/>
          <w:lang w:val="en"/>
        </w:rPr>
        <w:t xml:space="preserve">/ </w:t>
      </w:r>
      <w:r w:rsidR="00735A74" w:rsidRPr="00921583">
        <w:rPr>
          <w:rFonts w:ascii="Times New Roman" w:hAnsi="Times New Roman" w:cs="Times New Roman"/>
          <w:i/>
          <w:sz w:val="24"/>
          <w:szCs w:val="24"/>
          <w:lang w:val="en"/>
        </w:rPr>
        <w:t>Customers who receive prizes if they are in the taxable bracket as prescribed, are responsible for paying taxes incurred in connection with the awarding of the program</w:t>
      </w:r>
      <w:r w:rsidR="00735A74">
        <w:rPr>
          <w:rFonts w:ascii="Times New Roman" w:hAnsi="Times New Roman" w:cs="Times New Roman"/>
          <w:i/>
          <w:sz w:val="24"/>
          <w:szCs w:val="24"/>
          <w:lang w:val="en"/>
        </w:rPr>
        <w:t>.</w:t>
      </w:r>
    </w:p>
    <w:p w14:paraId="1BCC61D9" w14:textId="77777777" w:rsidR="005F47F6" w:rsidRPr="00735A74" w:rsidRDefault="005F47F6" w:rsidP="00735A74">
      <w:pPr>
        <w:pStyle w:val="ListParagraph"/>
        <w:numPr>
          <w:ilvl w:val="0"/>
          <w:numId w:val="2"/>
        </w:numPr>
        <w:spacing w:before="120" w:after="120" w:line="360" w:lineRule="auto"/>
        <w:ind w:left="1080"/>
        <w:jc w:val="both"/>
        <w:rPr>
          <w:rFonts w:ascii="Times New Roman" w:hAnsi="Times New Roman" w:cs="Times New Roman"/>
          <w:bCs/>
          <w:spacing w:val="3"/>
          <w:sz w:val="24"/>
          <w:szCs w:val="24"/>
        </w:rPr>
      </w:pPr>
      <w:proofErr w:type="spellStart"/>
      <w:r w:rsidRPr="0062271D">
        <w:rPr>
          <w:rFonts w:ascii="Times New Roman" w:hAnsi="Times New Roman" w:cs="Times New Roman"/>
          <w:color w:val="000000" w:themeColor="text1"/>
          <w:spacing w:val="3"/>
          <w:sz w:val="24"/>
          <w:szCs w:val="24"/>
        </w:rPr>
        <w:t>Việc</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tổ</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chức</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chương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trình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khuyến</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mại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phải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đảm</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bảo</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tính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công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bằng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minh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bạch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và</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khách</w:t>
      </w:r>
      <w:proofErr w:type="spellEnd"/>
      <w:r w:rsidRPr="0062271D">
        <w:rPr>
          <w:rFonts w:ascii="Times New Roman" w:hAnsi="Times New Roman" w:cs="Times New Roman"/>
          <w:color w:val="000000" w:themeColor="text1"/>
          <w:spacing w:val="3"/>
          <w:sz w:val="24"/>
          <w:szCs w:val="24"/>
        </w:rPr>
        <w:t xml:space="preserve"> </w:t>
      </w:r>
      <w:proofErr w:type="spellStart"/>
      <w:proofErr w:type="gramStart"/>
      <w:r w:rsidRPr="0062271D">
        <w:rPr>
          <w:rFonts w:ascii="Times New Roman" w:hAnsi="Times New Roman" w:cs="Times New Roman"/>
          <w:color w:val="000000" w:themeColor="text1"/>
          <w:spacing w:val="3"/>
          <w:sz w:val="24"/>
          <w:szCs w:val="24"/>
        </w:rPr>
        <w:t>quan</w:t>
      </w:r>
      <w:proofErr w:type="spellEnd"/>
      <w:r w:rsidRPr="0062271D">
        <w:rPr>
          <w:rFonts w:ascii="Times New Roman" w:hAnsi="Times New Roman" w:cs="Times New Roman"/>
          <w:color w:val="000000" w:themeColor="text1"/>
          <w:spacing w:val="3"/>
          <w:sz w:val="24"/>
          <w:szCs w:val="24"/>
        </w:rPr>
        <w:t>.</w:t>
      </w:r>
      <w:r w:rsidR="00735A74">
        <w:rPr>
          <w:rFonts w:ascii="Times New Roman" w:hAnsi="Times New Roman" w:cs="Times New Roman"/>
          <w:color w:val="000000" w:themeColor="text1"/>
          <w:spacing w:val="3"/>
          <w:sz w:val="24"/>
          <w:szCs w:val="24"/>
        </w:rPr>
        <w:t>/</w:t>
      </w:r>
      <w:proofErr w:type="gramEnd"/>
      <w:r w:rsidR="00735A74">
        <w:rPr>
          <w:rFonts w:ascii="Times New Roman" w:hAnsi="Times New Roman" w:cs="Times New Roman"/>
          <w:color w:val="000000" w:themeColor="text1"/>
          <w:spacing w:val="3"/>
          <w:sz w:val="24"/>
          <w:szCs w:val="24"/>
        </w:rPr>
        <w:t xml:space="preserve"> </w:t>
      </w:r>
      <w:r w:rsidR="00735A74">
        <w:rPr>
          <w:rFonts w:ascii="Times New Roman" w:hAnsi="Times New Roman" w:cs="Times New Roman"/>
          <w:i/>
          <w:iCs/>
          <w:spacing w:val="3"/>
          <w:sz w:val="24"/>
          <w:szCs w:val="24"/>
        </w:rPr>
        <w:t>The organiz</w:t>
      </w:r>
      <w:r w:rsidR="00735A74" w:rsidRPr="00B75D5C">
        <w:rPr>
          <w:rFonts w:ascii="Times New Roman" w:hAnsi="Times New Roman" w:cs="Times New Roman"/>
          <w:i/>
          <w:iCs/>
          <w:spacing w:val="3"/>
          <w:sz w:val="24"/>
          <w:szCs w:val="24"/>
        </w:rPr>
        <w:t>ation of the promotion program must ensure fairness, transparency and objectivity</w:t>
      </w:r>
      <w:r w:rsidR="00735A74">
        <w:rPr>
          <w:rFonts w:ascii="Times New Roman" w:hAnsi="Times New Roman" w:cs="Times New Roman"/>
          <w:i/>
          <w:iCs/>
          <w:spacing w:val="3"/>
          <w:sz w:val="24"/>
          <w:szCs w:val="24"/>
        </w:rPr>
        <w:t>.</w:t>
      </w:r>
    </w:p>
    <w:p w14:paraId="0AD28845" w14:textId="77777777" w:rsidR="005F47F6" w:rsidRPr="00E67F3A" w:rsidRDefault="005F47F6" w:rsidP="00E67F3A">
      <w:pPr>
        <w:pStyle w:val="ListParagraph"/>
        <w:numPr>
          <w:ilvl w:val="0"/>
          <w:numId w:val="2"/>
        </w:numPr>
        <w:spacing w:before="120" w:after="120" w:line="360" w:lineRule="auto"/>
        <w:ind w:left="1080"/>
        <w:jc w:val="both"/>
        <w:rPr>
          <w:rFonts w:ascii="Times New Roman" w:hAnsi="Times New Roman" w:cs="Times New Roman"/>
          <w:bCs/>
          <w:i/>
          <w:iCs/>
          <w:sz w:val="24"/>
          <w:szCs w:val="24"/>
        </w:rPr>
      </w:pPr>
      <w:proofErr w:type="spellStart"/>
      <w:r w:rsidRPr="0062271D">
        <w:rPr>
          <w:rFonts w:ascii="Times New Roman" w:hAnsi="Times New Roman" w:cs="Times New Roman"/>
          <w:color w:val="000000" w:themeColor="text1"/>
          <w:spacing w:val="3"/>
          <w:sz w:val="24"/>
          <w:szCs w:val="24"/>
        </w:rPr>
        <w:t>Đối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với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bất</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kỳ</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giao</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dịch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nào</w:t>
      </w:r>
      <w:proofErr w:type="spellEnd"/>
      <w:r w:rsidRPr="0062271D">
        <w:rPr>
          <w:rFonts w:ascii="Times New Roman" w:hAnsi="Times New Roman" w:cs="Times New Roman"/>
          <w:color w:val="000000" w:themeColor="text1"/>
          <w:sz w:val="24"/>
          <w:szCs w:val="24"/>
        </w:rPr>
        <w:t xml:space="preserve"> IVB </w:t>
      </w:r>
      <w:proofErr w:type="spellStart"/>
      <w:r w:rsidRPr="0062271D">
        <w:rPr>
          <w:rFonts w:ascii="Times New Roman" w:hAnsi="Times New Roman" w:cs="Times New Roman"/>
          <w:color w:val="000000" w:themeColor="text1"/>
          <w:sz w:val="24"/>
          <w:szCs w:val="24"/>
        </w:rPr>
        <w:t>nghi</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vấn</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là</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giao</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dịch</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không</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hợp</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lệ</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trục</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lợi</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không</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mang</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mục</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đích</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cá</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nhân</w:t>
      </w:r>
      <w:proofErr w:type="spellEnd"/>
      <w:r w:rsidRPr="0062271D">
        <w:rPr>
          <w:rFonts w:ascii="Times New Roman" w:hAnsi="Times New Roman" w:cs="Times New Roman"/>
          <w:b/>
          <w:color w:val="000000" w:themeColor="text1"/>
          <w:sz w:val="24"/>
          <w:szCs w:val="24"/>
        </w:rPr>
        <w:t xml:space="preserve">; </w:t>
      </w:r>
      <w:r w:rsidRPr="0062271D">
        <w:rPr>
          <w:rFonts w:ascii="Times New Roman" w:hAnsi="Times New Roman" w:cs="Times New Roman"/>
          <w:color w:val="000000" w:themeColor="text1"/>
          <w:sz w:val="24"/>
          <w:szCs w:val="24"/>
        </w:rPr>
        <w:t xml:space="preserve">IVB </w:t>
      </w:r>
      <w:proofErr w:type="spellStart"/>
      <w:r w:rsidRPr="0062271D">
        <w:rPr>
          <w:rFonts w:ascii="Times New Roman" w:hAnsi="Times New Roman" w:cs="Times New Roman"/>
          <w:color w:val="000000" w:themeColor="text1"/>
          <w:sz w:val="24"/>
          <w:szCs w:val="24"/>
        </w:rPr>
        <w:t>có</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quyền</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b/>
          <w:color w:val="000000" w:themeColor="text1"/>
          <w:spacing w:val="3"/>
          <w:sz w:val="24"/>
          <w:szCs w:val="24"/>
        </w:rPr>
        <w:t>loại</w:t>
      </w:r>
      <w:proofErr w:type="spellEnd"/>
      <w:r w:rsidRPr="0062271D">
        <w:rPr>
          <w:rFonts w:ascii="Times New Roman" w:hAnsi="Times New Roman" w:cs="Times New Roman"/>
          <w:b/>
          <w:color w:val="000000" w:themeColor="text1"/>
          <w:spacing w:val="3"/>
          <w:sz w:val="24"/>
          <w:szCs w:val="24"/>
        </w:rPr>
        <w:t xml:space="preserve"> </w:t>
      </w:r>
      <w:proofErr w:type="spellStart"/>
      <w:r w:rsidRPr="0062271D">
        <w:rPr>
          <w:rFonts w:ascii="Times New Roman" w:hAnsi="Times New Roman" w:cs="Times New Roman"/>
          <w:b/>
          <w:color w:val="000000" w:themeColor="text1"/>
          <w:spacing w:val="3"/>
          <w:sz w:val="24"/>
          <w:szCs w:val="24"/>
        </w:rPr>
        <w:t>trừ</w:t>
      </w:r>
      <w:proofErr w:type="spellEnd"/>
      <w:r w:rsidRPr="0062271D">
        <w:rPr>
          <w:rFonts w:ascii="Times New Roman" w:hAnsi="Times New Roman" w:cs="Times New Roman"/>
          <w:b/>
          <w:color w:val="000000" w:themeColor="text1"/>
          <w:spacing w:val="3"/>
          <w:sz w:val="24"/>
          <w:szCs w:val="24"/>
        </w:rPr>
        <w:t xml:space="preserve"> </w:t>
      </w:r>
      <w:proofErr w:type="spellStart"/>
      <w:r w:rsidRPr="0062271D">
        <w:rPr>
          <w:rFonts w:ascii="Times New Roman" w:hAnsi="Times New Roman" w:cs="Times New Roman"/>
          <w:b/>
          <w:color w:val="000000" w:themeColor="text1"/>
          <w:spacing w:val="3"/>
          <w:sz w:val="24"/>
          <w:szCs w:val="24"/>
        </w:rPr>
        <w:t>giao</w:t>
      </w:r>
      <w:proofErr w:type="spellEnd"/>
      <w:r w:rsidRPr="0062271D">
        <w:rPr>
          <w:rFonts w:ascii="Times New Roman" w:hAnsi="Times New Roman" w:cs="Times New Roman"/>
          <w:b/>
          <w:color w:val="000000" w:themeColor="text1"/>
          <w:spacing w:val="3"/>
          <w:sz w:val="24"/>
          <w:szCs w:val="24"/>
        </w:rPr>
        <w:t xml:space="preserve"> </w:t>
      </w:r>
      <w:proofErr w:type="spellStart"/>
      <w:r w:rsidRPr="0062271D">
        <w:rPr>
          <w:rFonts w:ascii="Times New Roman" w:hAnsi="Times New Roman" w:cs="Times New Roman"/>
          <w:b/>
          <w:color w:val="000000" w:themeColor="text1"/>
          <w:spacing w:val="3"/>
          <w:sz w:val="24"/>
          <w:szCs w:val="24"/>
        </w:rPr>
        <w:t>dịch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đó</w:t>
      </w:r>
      <w:proofErr w:type="spellEnd"/>
      <w:r w:rsidRPr="0062271D">
        <w:rPr>
          <w:rFonts w:ascii="Times New Roman" w:hAnsi="Times New Roman" w:cs="Times New Roman"/>
          <w:color w:val="000000" w:themeColor="text1"/>
          <w:spacing w:val="3"/>
          <w:sz w:val="24"/>
          <w:szCs w:val="24"/>
        </w:rPr>
        <w:t xml:space="preserve"> ra </w:t>
      </w:r>
      <w:proofErr w:type="spellStart"/>
      <w:r w:rsidRPr="0062271D">
        <w:rPr>
          <w:rFonts w:ascii="Times New Roman" w:hAnsi="Times New Roman" w:cs="Times New Roman"/>
          <w:color w:val="000000" w:themeColor="text1"/>
          <w:spacing w:val="3"/>
          <w:sz w:val="24"/>
          <w:szCs w:val="24"/>
        </w:rPr>
        <w:t>khỏi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chương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trình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và</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từ</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chối</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trao</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thưởng</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color w:val="000000" w:themeColor="text1"/>
          <w:sz w:val="24"/>
          <w:szCs w:val="24"/>
        </w:rPr>
        <w:t>hoặc</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truy</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thu</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lại</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giá</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trị</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giải</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thưởng</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đã</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trao</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tặng</w:t>
      </w:r>
      <w:proofErr w:type="spellEnd"/>
      <w:r w:rsidRPr="0062271D">
        <w:rPr>
          <w:rFonts w:ascii="Times New Roman" w:hAnsi="Times New Roman" w:cs="Times New Roman"/>
          <w:color w:val="000000" w:themeColor="text1"/>
          <w:sz w:val="24"/>
          <w:szCs w:val="24"/>
        </w:rPr>
        <w:t xml:space="preserve"> </w:t>
      </w:r>
      <w:r w:rsidRPr="0062271D">
        <w:rPr>
          <w:rFonts w:ascii="Times New Roman" w:hAnsi="Times New Roman" w:cs="Times New Roman"/>
          <w:color w:val="000000" w:themeColor="text1"/>
          <w:sz w:val="24"/>
          <w:szCs w:val="24"/>
          <w:lang w:val="sv-SE"/>
        </w:rPr>
        <w:t>Khách hàng</w:t>
      </w:r>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b/>
          <w:color w:val="000000" w:themeColor="text1"/>
          <w:sz w:val="24"/>
          <w:szCs w:val="24"/>
          <w:u w:val="single"/>
        </w:rPr>
        <w:t>mà</w:t>
      </w:r>
      <w:proofErr w:type="spellEnd"/>
      <w:r w:rsidRPr="0062271D">
        <w:rPr>
          <w:rFonts w:ascii="Times New Roman" w:hAnsi="Times New Roman" w:cs="Times New Roman"/>
          <w:b/>
          <w:color w:val="000000" w:themeColor="text1"/>
          <w:sz w:val="24"/>
          <w:szCs w:val="24"/>
          <w:u w:val="single"/>
        </w:rPr>
        <w:t xml:space="preserve"> </w:t>
      </w:r>
      <w:proofErr w:type="spellStart"/>
      <w:r w:rsidRPr="0062271D">
        <w:rPr>
          <w:rFonts w:ascii="Times New Roman" w:hAnsi="Times New Roman" w:cs="Times New Roman"/>
          <w:b/>
          <w:color w:val="000000" w:themeColor="text1"/>
          <w:sz w:val="24"/>
          <w:szCs w:val="24"/>
          <w:u w:val="single"/>
        </w:rPr>
        <w:t>không</w:t>
      </w:r>
      <w:proofErr w:type="spellEnd"/>
      <w:r w:rsidRPr="0062271D">
        <w:rPr>
          <w:rFonts w:ascii="Times New Roman" w:hAnsi="Times New Roman" w:cs="Times New Roman"/>
          <w:b/>
          <w:color w:val="000000" w:themeColor="text1"/>
          <w:sz w:val="24"/>
          <w:szCs w:val="24"/>
          <w:u w:val="single"/>
        </w:rPr>
        <w:t xml:space="preserve"> </w:t>
      </w:r>
      <w:proofErr w:type="spellStart"/>
      <w:r w:rsidRPr="0062271D">
        <w:rPr>
          <w:rFonts w:ascii="Times New Roman" w:hAnsi="Times New Roman" w:cs="Times New Roman"/>
          <w:b/>
          <w:color w:val="000000" w:themeColor="text1"/>
          <w:sz w:val="24"/>
          <w:szCs w:val="24"/>
          <w:u w:val="single"/>
        </w:rPr>
        <w:t>cần</w:t>
      </w:r>
      <w:proofErr w:type="spellEnd"/>
      <w:r w:rsidRPr="0062271D">
        <w:rPr>
          <w:rFonts w:ascii="Times New Roman" w:hAnsi="Times New Roman" w:cs="Times New Roman"/>
          <w:b/>
          <w:color w:val="000000" w:themeColor="text1"/>
          <w:sz w:val="24"/>
          <w:szCs w:val="24"/>
          <w:u w:val="single"/>
        </w:rPr>
        <w:t xml:space="preserve"> </w:t>
      </w:r>
      <w:proofErr w:type="spellStart"/>
      <w:r w:rsidRPr="0062271D">
        <w:rPr>
          <w:rFonts w:ascii="Times New Roman" w:hAnsi="Times New Roman" w:cs="Times New Roman"/>
          <w:b/>
          <w:color w:val="000000" w:themeColor="text1"/>
          <w:sz w:val="24"/>
          <w:szCs w:val="24"/>
          <w:u w:val="single"/>
        </w:rPr>
        <w:t>báo</w:t>
      </w:r>
      <w:proofErr w:type="spellEnd"/>
      <w:r w:rsidRPr="0062271D">
        <w:rPr>
          <w:rFonts w:ascii="Times New Roman" w:hAnsi="Times New Roman" w:cs="Times New Roman"/>
          <w:b/>
          <w:color w:val="000000" w:themeColor="text1"/>
          <w:sz w:val="24"/>
          <w:szCs w:val="24"/>
          <w:u w:val="single"/>
        </w:rPr>
        <w:t xml:space="preserve"> </w:t>
      </w:r>
      <w:proofErr w:type="spellStart"/>
      <w:r w:rsidRPr="0062271D">
        <w:rPr>
          <w:rFonts w:ascii="Times New Roman" w:hAnsi="Times New Roman" w:cs="Times New Roman"/>
          <w:b/>
          <w:color w:val="000000" w:themeColor="text1"/>
          <w:sz w:val="24"/>
          <w:szCs w:val="24"/>
          <w:u w:val="single"/>
        </w:rPr>
        <w:t>trước</w:t>
      </w:r>
      <w:proofErr w:type="spellEnd"/>
      <w:r w:rsidRPr="0062271D">
        <w:rPr>
          <w:rFonts w:ascii="Times New Roman" w:hAnsi="Times New Roman" w:cs="Times New Roman"/>
          <w:color w:val="000000" w:themeColor="text1"/>
          <w:sz w:val="24"/>
          <w:szCs w:val="24"/>
        </w:rPr>
        <w:t>.</w:t>
      </w:r>
      <w:r w:rsidR="00E67F3A">
        <w:rPr>
          <w:rFonts w:ascii="Times New Roman" w:hAnsi="Times New Roman" w:cs="Times New Roman"/>
          <w:color w:val="000000" w:themeColor="text1"/>
          <w:sz w:val="24"/>
          <w:szCs w:val="24"/>
        </w:rPr>
        <w:t xml:space="preserve">/ </w:t>
      </w:r>
      <w:r w:rsidR="00E67F3A" w:rsidRPr="002A0835">
        <w:rPr>
          <w:rFonts w:ascii="Times New Roman" w:hAnsi="Times New Roman" w:cs="Times New Roman"/>
          <w:i/>
          <w:iCs/>
          <w:sz w:val="24"/>
          <w:szCs w:val="24"/>
        </w:rPr>
        <w:t xml:space="preserve">For any </w:t>
      </w:r>
      <w:proofErr w:type="spellStart"/>
      <w:r w:rsidR="00E67F3A" w:rsidRPr="002A0835">
        <w:rPr>
          <w:rFonts w:ascii="Times New Roman" w:hAnsi="Times New Roman" w:cs="Times New Roman"/>
          <w:i/>
          <w:iCs/>
          <w:sz w:val="24"/>
          <w:szCs w:val="24"/>
        </w:rPr>
        <w:t>behaviours</w:t>
      </w:r>
      <w:proofErr w:type="spellEnd"/>
      <w:r w:rsidR="00E67F3A" w:rsidRPr="002A0835">
        <w:rPr>
          <w:rFonts w:ascii="Times New Roman" w:hAnsi="Times New Roman" w:cs="Times New Roman"/>
          <w:i/>
          <w:iCs/>
          <w:sz w:val="24"/>
          <w:szCs w:val="24"/>
        </w:rPr>
        <w:t xml:space="preserve"> that IVB suspects is </w:t>
      </w:r>
      <w:r w:rsidR="00E67F3A" w:rsidRPr="002A0835">
        <w:rPr>
          <w:rFonts w:ascii="Times New Roman" w:hAnsi="Times New Roman" w:cs="Times New Roman"/>
          <w:b/>
          <w:bCs/>
          <w:i/>
          <w:iCs/>
          <w:sz w:val="24"/>
          <w:szCs w:val="24"/>
        </w:rPr>
        <w:t>invalid; profiteering</w:t>
      </w:r>
      <w:r w:rsidR="00E67F3A" w:rsidRPr="002A0835">
        <w:rPr>
          <w:rFonts w:ascii="Times New Roman" w:hAnsi="Times New Roman" w:cs="Times New Roman"/>
          <w:i/>
          <w:iCs/>
          <w:sz w:val="24"/>
          <w:szCs w:val="24"/>
        </w:rPr>
        <w:t xml:space="preserve">; IVB has the right to </w:t>
      </w:r>
      <w:r w:rsidR="00E67F3A" w:rsidRPr="002A0835">
        <w:rPr>
          <w:rFonts w:ascii="Times New Roman" w:hAnsi="Times New Roman" w:cs="Times New Roman"/>
          <w:b/>
          <w:bCs/>
          <w:i/>
          <w:iCs/>
          <w:sz w:val="24"/>
          <w:szCs w:val="24"/>
        </w:rPr>
        <w:t>exclude that business unit/employee</w:t>
      </w:r>
      <w:r w:rsidR="00E67F3A" w:rsidRPr="002A0835">
        <w:rPr>
          <w:rFonts w:ascii="Times New Roman" w:hAnsi="Times New Roman" w:cs="Times New Roman"/>
          <w:i/>
          <w:iCs/>
          <w:sz w:val="24"/>
          <w:szCs w:val="24"/>
        </w:rPr>
        <w:t xml:space="preserve"> </w:t>
      </w:r>
      <w:r w:rsidR="00E67F3A" w:rsidRPr="002A0835">
        <w:rPr>
          <w:rFonts w:ascii="Times New Roman" w:hAnsi="Times New Roman" w:cs="Times New Roman"/>
          <w:i/>
          <w:iCs/>
          <w:sz w:val="24"/>
          <w:szCs w:val="24"/>
        </w:rPr>
        <w:lastRenderedPageBreak/>
        <w:t xml:space="preserve">from the program and </w:t>
      </w:r>
      <w:r w:rsidR="00E67F3A" w:rsidRPr="002A0835">
        <w:rPr>
          <w:rFonts w:ascii="Times New Roman" w:hAnsi="Times New Roman" w:cs="Times New Roman"/>
          <w:b/>
          <w:bCs/>
          <w:i/>
          <w:iCs/>
          <w:sz w:val="24"/>
          <w:szCs w:val="24"/>
        </w:rPr>
        <w:t>refuse to award</w:t>
      </w:r>
      <w:r w:rsidR="00E67F3A" w:rsidRPr="002A0835">
        <w:rPr>
          <w:rFonts w:ascii="Times New Roman" w:hAnsi="Times New Roman" w:cs="Times New Roman"/>
          <w:i/>
          <w:iCs/>
          <w:sz w:val="24"/>
          <w:szCs w:val="24"/>
        </w:rPr>
        <w:t xml:space="preserve"> or </w:t>
      </w:r>
      <w:r w:rsidR="00E67F3A" w:rsidRPr="002A0835">
        <w:rPr>
          <w:rFonts w:ascii="Times New Roman" w:hAnsi="Times New Roman" w:cs="Times New Roman"/>
          <w:b/>
          <w:bCs/>
          <w:i/>
          <w:iCs/>
          <w:sz w:val="24"/>
          <w:szCs w:val="24"/>
        </w:rPr>
        <w:t>withdraw the value of the prize which has been awarded</w:t>
      </w:r>
      <w:r w:rsidR="00E67F3A" w:rsidRPr="002A0835">
        <w:rPr>
          <w:rFonts w:ascii="Times New Roman" w:hAnsi="Times New Roman" w:cs="Times New Roman"/>
          <w:i/>
          <w:iCs/>
          <w:sz w:val="24"/>
          <w:szCs w:val="24"/>
        </w:rPr>
        <w:t xml:space="preserve"> without </w:t>
      </w:r>
      <w:r w:rsidR="00E67F3A" w:rsidRPr="002A0835">
        <w:rPr>
          <w:rFonts w:ascii="Times New Roman" w:hAnsi="Times New Roman" w:cs="Times New Roman"/>
          <w:b/>
          <w:bCs/>
          <w:i/>
          <w:iCs/>
          <w:sz w:val="24"/>
          <w:szCs w:val="24"/>
          <w:u w:val="single"/>
        </w:rPr>
        <w:t>prior notice</w:t>
      </w:r>
      <w:r w:rsidR="00E67F3A" w:rsidRPr="002A0835">
        <w:rPr>
          <w:rFonts w:ascii="Times New Roman" w:hAnsi="Times New Roman" w:cs="Times New Roman"/>
          <w:i/>
          <w:iCs/>
          <w:sz w:val="24"/>
          <w:szCs w:val="24"/>
        </w:rPr>
        <w:t>.</w:t>
      </w:r>
    </w:p>
    <w:p w14:paraId="49C268A7" w14:textId="77777777" w:rsidR="005F47F6" w:rsidRPr="00E67F3A" w:rsidRDefault="005F47F6" w:rsidP="00E67F3A">
      <w:pPr>
        <w:pStyle w:val="ListParagraph"/>
        <w:numPr>
          <w:ilvl w:val="0"/>
          <w:numId w:val="3"/>
        </w:numPr>
        <w:spacing w:before="120" w:after="120" w:line="360" w:lineRule="auto"/>
        <w:ind w:left="1080"/>
        <w:jc w:val="both"/>
        <w:rPr>
          <w:rFonts w:ascii="Times New Roman" w:hAnsi="Times New Roman" w:cs="Times New Roman"/>
          <w:b/>
          <w:bCs/>
          <w:sz w:val="24"/>
          <w:szCs w:val="24"/>
        </w:rPr>
      </w:pPr>
      <w:proofErr w:type="spellStart"/>
      <w:r w:rsidRPr="0062271D">
        <w:rPr>
          <w:rFonts w:ascii="Times New Roman" w:hAnsi="Times New Roman" w:cs="Times New Roman"/>
          <w:color w:val="000000" w:themeColor="text1"/>
          <w:spacing w:val="3"/>
          <w:sz w:val="24"/>
          <w:szCs w:val="24"/>
        </w:rPr>
        <w:t>Trong</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bất</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kì</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trường</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hợp</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xảy</w:t>
      </w:r>
      <w:proofErr w:type="spellEnd"/>
      <w:r w:rsidRPr="0062271D">
        <w:rPr>
          <w:rFonts w:ascii="Times New Roman" w:hAnsi="Times New Roman" w:cs="Times New Roman"/>
          <w:color w:val="000000" w:themeColor="text1"/>
          <w:sz w:val="24"/>
          <w:szCs w:val="24"/>
        </w:rPr>
        <w:t xml:space="preserve"> ra </w:t>
      </w:r>
      <w:proofErr w:type="spellStart"/>
      <w:r w:rsidRPr="0062271D">
        <w:rPr>
          <w:rFonts w:ascii="Times New Roman" w:hAnsi="Times New Roman" w:cs="Times New Roman"/>
          <w:color w:val="000000" w:themeColor="text1"/>
          <w:sz w:val="24"/>
          <w:szCs w:val="24"/>
        </w:rPr>
        <w:t>tranh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chấp</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khiếu</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nại</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quyết</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định</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của</w:t>
      </w:r>
      <w:proofErr w:type="spellEnd"/>
      <w:r w:rsidRPr="0062271D">
        <w:rPr>
          <w:rFonts w:ascii="Times New Roman" w:hAnsi="Times New Roman" w:cs="Times New Roman"/>
          <w:b/>
          <w:color w:val="000000" w:themeColor="text1"/>
          <w:sz w:val="24"/>
          <w:szCs w:val="24"/>
        </w:rPr>
        <w:t xml:space="preserve"> IVB là </w:t>
      </w:r>
      <w:proofErr w:type="spellStart"/>
      <w:r w:rsidRPr="0062271D">
        <w:rPr>
          <w:rFonts w:ascii="Times New Roman" w:hAnsi="Times New Roman" w:cs="Times New Roman"/>
          <w:b/>
          <w:color w:val="000000" w:themeColor="text1"/>
          <w:sz w:val="24"/>
          <w:szCs w:val="24"/>
        </w:rPr>
        <w:t>quyết</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định</w:t>
      </w:r>
      <w:proofErr w:type="spellEnd"/>
      <w:r w:rsidRPr="0062271D">
        <w:rPr>
          <w:rFonts w:ascii="Times New Roman" w:hAnsi="Times New Roman" w:cs="Times New Roman"/>
          <w:b/>
          <w:color w:val="000000" w:themeColor="text1"/>
          <w:sz w:val="24"/>
          <w:szCs w:val="24"/>
        </w:rPr>
        <w:t xml:space="preserve"> </w:t>
      </w:r>
      <w:proofErr w:type="spellStart"/>
      <w:r w:rsidRPr="0062271D">
        <w:rPr>
          <w:rFonts w:ascii="Times New Roman" w:hAnsi="Times New Roman" w:cs="Times New Roman"/>
          <w:b/>
          <w:color w:val="000000" w:themeColor="text1"/>
          <w:sz w:val="24"/>
          <w:szCs w:val="24"/>
        </w:rPr>
        <w:t>cuối</w:t>
      </w:r>
      <w:proofErr w:type="spellEnd"/>
      <w:r w:rsidRPr="0062271D">
        <w:rPr>
          <w:rFonts w:ascii="Times New Roman" w:hAnsi="Times New Roman" w:cs="Times New Roman"/>
          <w:b/>
          <w:color w:val="000000" w:themeColor="text1"/>
          <w:sz w:val="24"/>
          <w:szCs w:val="24"/>
        </w:rPr>
        <w:t xml:space="preserve"> </w:t>
      </w:r>
      <w:proofErr w:type="spellStart"/>
      <w:proofErr w:type="gramStart"/>
      <w:r w:rsidRPr="0062271D">
        <w:rPr>
          <w:rFonts w:ascii="Times New Roman" w:hAnsi="Times New Roman" w:cs="Times New Roman"/>
          <w:b/>
          <w:color w:val="000000" w:themeColor="text1"/>
          <w:sz w:val="24"/>
          <w:szCs w:val="24"/>
        </w:rPr>
        <w:t>cùng</w:t>
      </w:r>
      <w:proofErr w:type="spellEnd"/>
      <w:r w:rsidRPr="0062271D">
        <w:rPr>
          <w:rFonts w:ascii="Times New Roman" w:hAnsi="Times New Roman" w:cs="Times New Roman"/>
          <w:color w:val="000000" w:themeColor="text1"/>
          <w:sz w:val="24"/>
          <w:szCs w:val="24"/>
        </w:rPr>
        <w:t>.</w:t>
      </w:r>
      <w:r w:rsidR="00E67F3A">
        <w:rPr>
          <w:rFonts w:ascii="Times New Roman" w:hAnsi="Times New Roman" w:cs="Times New Roman"/>
          <w:color w:val="000000" w:themeColor="text1"/>
          <w:sz w:val="24"/>
          <w:szCs w:val="24"/>
        </w:rPr>
        <w:t>/</w:t>
      </w:r>
      <w:proofErr w:type="gramEnd"/>
      <w:r w:rsidR="00E67F3A">
        <w:rPr>
          <w:rFonts w:ascii="Times New Roman" w:hAnsi="Times New Roman" w:cs="Times New Roman"/>
          <w:color w:val="000000" w:themeColor="text1"/>
          <w:sz w:val="24"/>
          <w:szCs w:val="24"/>
        </w:rPr>
        <w:t xml:space="preserve"> </w:t>
      </w:r>
      <w:r w:rsidR="00E67F3A" w:rsidRPr="002A0835">
        <w:rPr>
          <w:rFonts w:ascii="Times New Roman" w:hAnsi="Times New Roman" w:cs="Times New Roman"/>
          <w:i/>
          <w:iCs/>
          <w:sz w:val="24"/>
          <w:szCs w:val="24"/>
        </w:rPr>
        <w:t xml:space="preserve">In case of dispute; complaints, </w:t>
      </w:r>
      <w:r w:rsidR="00E67F3A" w:rsidRPr="002A0835">
        <w:rPr>
          <w:rFonts w:ascii="Times New Roman" w:hAnsi="Times New Roman" w:cs="Times New Roman"/>
          <w:b/>
          <w:bCs/>
          <w:i/>
          <w:iCs/>
          <w:sz w:val="24"/>
          <w:szCs w:val="24"/>
        </w:rPr>
        <w:t xml:space="preserve">Decision of </w:t>
      </w:r>
      <w:r w:rsidR="00E67F3A">
        <w:rPr>
          <w:rFonts w:ascii="Times New Roman" w:hAnsi="Times New Roman" w:cs="Times New Roman"/>
          <w:b/>
          <w:bCs/>
          <w:i/>
          <w:iCs/>
          <w:sz w:val="24"/>
          <w:szCs w:val="24"/>
        </w:rPr>
        <w:t>IVB</w:t>
      </w:r>
      <w:r w:rsidR="00E67F3A" w:rsidRPr="002A0835">
        <w:rPr>
          <w:rFonts w:ascii="Times New Roman" w:hAnsi="Times New Roman" w:cs="Times New Roman"/>
          <w:b/>
          <w:bCs/>
          <w:i/>
          <w:iCs/>
          <w:sz w:val="24"/>
          <w:szCs w:val="24"/>
        </w:rPr>
        <w:t xml:space="preserve"> is final.</w:t>
      </w:r>
    </w:p>
    <w:p w14:paraId="4235A13D" w14:textId="77777777" w:rsidR="005F47F6" w:rsidRPr="00E67F3A" w:rsidRDefault="005F47F6" w:rsidP="005F47F6">
      <w:pPr>
        <w:pStyle w:val="ListParagraph"/>
        <w:numPr>
          <w:ilvl w:val="0"/>
          <w:numId w:val="3"/>
        </w:numPr>
        <w:spacing w:before="120" w:after="120" w:line="360" w:lineRule="auto"/>
        <w:ind w:left="990" w:hanging="270"/>
        <w:jc w:val="both"/>
        <w:rPr>
          <w:rFonts w:ascii="Times New Roman" w:hAnsi="Times New Roman" w:cs="Times New Roman"/>
          <w:i/>
          <w:iCs/>
          <w:color w:val="000000" w:themeColor="text1"/>
          <w:spacing w:val="3"/>
          <w:sz w:val="24"/>
          <w:szCs w:val="24"/>
        </w:rPr>
      </w:pPr>
      <w:r w:rsidRPr="0062271D">
        <w:rPr>
          <w:rFonts w:ascii="Times New Roman" w:hAnsi="Times New Roman" w:cs="Times New Roman"/>
          <w:color w:val="000000" w:themeColor="text1"/>
          <w:spacing w:val="3"/>
          <w:sz w:val="24"/>
          <w:szCs w:val="24"/>
        </w:rPr>
        <w:t xml:space="preserve">IVB </w:t>
      </w:r>
      <w:proofErr w:type="spellStart"/>
      <w:r w:rsidRPr="0062271D">
        <w:rPr>
          <w:rFonts w:ascii="Times New Roman" w:hAnsi="Times New Roman" w:cs="Times New Roman"/>
          <w:color w:val="000000" w:themeColor="text1"/>
          <w:spacing w:val="3"/>
          <w:sz w:val="24"/>
          <w:szCs w:val="24"/>
        </w:rPr>
        <w:t>thông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báo</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công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khai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nội</w:t>
      </w:r>
      <w:proofErr w:type="spellEnd"/>
      <w:r w:rsidRPr="0062271D">
        <w:rPr>
          <w:rFonts w:ascii="Times New Roman" w:hAnsi="Times New Roman" w:cs="Times New Roman"/>
          <w:color w:val="000000" w:themeColor="text1"/>
          <w:spacing w:val="3"/>
          <w:sz w:val="24"/>
          <w:szCs w:val="24"/>
        </w:rPr>
        <w:t xml:space="preserve"> dung chi </w:t>
      </w:r>
      <w:proofErr w:type="spellStart"/>
      <w:r w:rsidRPr="0062271D">
        <w:rPr>
          <w:rFonts w:ascii="Times New Roman" w:hAnsi="Times New Roman" w:cs="Times New Roman"/>
          <w:color w:val="000000" w:themeColor="text1"/>
          <w:spacing w:val="3"/>
          <w:sz w:val="24"/>
          <w:szCs w:val="24"/>
        </w:rPr>
        <w:t>tiết</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của</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Thể</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lệ</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và</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kết</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quả</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chương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trình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khuyến</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mại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này</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tại</w:t>
      </w:r>
      <w:proofErr w:type="spellEnd"/>
      <w:r w:rsidRPr="0062271D">
        <w:rPr>
          <w:rFonts w:ascii="Times New Roman" w:hAnsi="Times New Roman" w:cs="Times New Roman"/>
          <w:color w:val="000000" w:themeColor="text1"/>
          <w:spacing w:val="3"/>
          <w:sz w:val="24"/>
          <w:szCs w:val="24"/>
        </w:rPr>
        <w:t xml:space="preserve"> </w:t>
      </w:r>
      <w:hyperlink r:id="rId7" w:history="1">
        <w:r w:rsidRPr="0062271D">
          <w:rPr>
            <w:rFonts w:ascii="Times New Roman" w:hAnsi="Times New Roman" w:cs="Times New Roman"/>
            <w:color w:val="000000" w:themeColor="text1"/>
            <w:spacing w:val="3"/>
            <w:sz w:val="24"/>
            <w:szCs w:val="24"/>
          </w:rPr>
          <w:t>https://www.indovinabank.com.vn/</w:t>
        </w:r>
      </w:hyperlink>
      <w:r w:rsidRPr="0062271D">
        <w:rPr>
          <w:rFonts w:ascii="Times New Roman" w:hAnsi="Times New Roman" w:cs="Times New Roman"/>
          <w:color w:val="000000" w:themeColor="text1"/>
          <w:spacing w:val="3"/>
          <w:sz w:val="24"/>
          <w:szCs w:val="24"/>
        </w:rPr>
        <w:t xml:space="preserve"> (website IVB) </w:t>
      </w:r>
      <w:proofErr w:type="spellStart"/>
      <w:r w:rsidRPr="0062271D">
        <w:rPr>
          <w:rFonts w:ascii="Times New Roman" w:hAnsi="Times New Roman" w:cs="Times New Roman"/>
          <w:color w:val="000000" w:themeColor="text1"/>
          <w:spacing w:val="3"/>
          <w:sz w:val="24"/>
          <w:szCs w:val="24"/>
        </w:rPr>
        <w:t>hoặc</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trên</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các</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phương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tiện</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thông</w:t>
      </w:r>
      <w:proofErr w:type="spellEnd"/>
      <w:r w:rsidRPr="0062271D">
        <w:rPr>
          <w:rFonts w:ascii="Times New Roman" w:hAnsi="Times New Roman" w:cs="Times New Roman"/>
          <w:color w:val="000000" w:themeColor="text1"/>
          <w:spacing w:val="3"/>
          <w:sz w:val="24"/>
          <w:szCs w:val="24"/>
        </w:rPr>
        <w:t xml:space="preserve"> tin </w:t>
      </w:r>
      <w:proofErr w:type="spellStart"/>
      <w:r w:rsidRPr="0062271D">
        <w:rPr>
          <w:rFonts w:ascii="Times New Roman" w:hAnsi="Times New Roman" w:cs="Times New Roman"/>
          <w:color w:val="000000" w:themeColor="text1"/>
          <w:spacing w:val="3"/>
          <w:sz w:val="24"/>
          <w:szCs w:val="24"/>
        </w:rPr>
        <w:t>đại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chúng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Kết</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quả</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nhận</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thưởng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của</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Chương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trình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sẽ</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được</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công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bố</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trên</w:t>
      </w:r>
      <w:proofErr w:type="spellEnd"/>
      <w:r w:rsidRPr="0062271D">
        <w:rPr>
          <w:rFonts w:ascii="Times New Roman" w:hAnsi="Times New Roman" w:cs="Times New Roman"/>
          <w:color w:val="000000" w:themeColor="text1"/>
          <w:spacing w:val="3"/>
          <w:sz w:val="24"/>
          <w:szCs w:val="24"/>
        </w:rPr>
        <w:t xml:space="preserve"> website IVB </w:t>
      </w:r>
      <w:proofErr w:type="spellStart"/>
      <w:r w:rsidRPr="0062271D">
        <w:rPr>
          <w:rFonts w:ascii="Times New Roman" w:hAnsi="Times New Roman" w:cs="Times New Roman"/>
          <w:color w:val="000000" w:themeColor="text1"/>
          <w:spacing w:val="3"/>
          <w:sz w:val="24"/>
          <w:szCs w:val="24"/>
        </w:rPr>
        <w:t>hoặc</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gửi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thông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báo</w:t>
      </w:r>
      <w:proofErr w:type="spellEnd"/>
      <w:r w:rsidRPr="0062271D">
        <w:rPr>
          <w:rFonts w:ascii="Times New Roman" w:hAnsi="Times New Roman" w:cs="Times New Roman"/>
          <w:color w:val="000000" w:themeColor="text1"/>
          <w:spacing w:val="3"/>
          <w:sz w:val="24"/>
          <w:szCs w:val="24"/>
        </w:rPr>
        <w:t xml:space="preserve">, email, </w:t>
      </w:r>
      <w:proofErr w:type="spellStart"/>
      <w:r w:rsidRPr="0062271D">
        <w:rPr>
          <w:rFonts w:ascii="Times New Roman" w:hAnsi="Times New Roman" w:cs="Times New Roman"/>
          <w:color w:val="000000" w:themeColor="text1"/>
          <w:spacing w:val="3"/>
          <w:sz w:val="24"/>
          <w:szCs w:val="24"/>
        </w:rPr>
        <w:t>điện</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thoại</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thông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báo</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trực</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tiếp</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cho</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Khách</w:t>
      </w:r>
      <w:proofErr w:type="spellEnd"/>
      <w:r w:rsidRPr="0062271D">
        <w:rPr>
          <w:rFonts w:ascii="Times New Roman" w:hAnsi="Times New Roman" w:cs="Times New Roman"/>
          <w:color w:val="000000" w:themeColor="text1"/>
          <w:spacing w:val="3"/>
          <w:sz w:val="24"/>
          <w:szCs w:val="24"/>
        </w:rPr>
        <w:t xml:space="preserve"> </w:t>
      </w:r>
      <w:proofErr w:type="spellStart"/>
      <w:proofErr w:type="gramStart"/>
      <w:r w:rsidRPr="0062271D">
        <w:rPr>
          <w:rFonts w:ascii="Times New Roman" w:hAnsi="Times New Roman" w:cs="Times New Roman"/>
          <w:color w:val="000000" w:themeColor="text1"/>
          <w:spacing w:val="3"/>
          <w:sz w:val="24"/>
          <w:szCs w:val="24"/>
        </w:rPr>
        <w:t>hàng</w:t>
      </w:r>
      <w:proofErr w:type="spellEnd"/>
      <w:r w:rsidRPr="0062271D">
        <w:rPr>
          <w:rFonts w:ascii="Times New Roman" w:hAnsi="Times New Roman" w:cs="Times New Roman"/>
          <w:color w:val="000000" w:themeColor="text1"/>
          <w:spacing w:val="3"/>
          <w:sz w:val="24"/>
          <w:szCs w:val="24"/>
        </w:rPr>
        <w:t>.</w:t>
      </w:r>
      <w:r w:rsidR="00E67F3A">
        <w:rPr>
          <w:rFonts w:ascii="Times New Roman" w:hAnsi="Times New Roman" w:cs="Times New Roman"/>
          <w:color w:val="000000" w:themeColor="text1"/>
          <w:spacing w:val="3"/>
          <w:sz w:val="24"/>
          <w:szCs w:val="24"/>
        </w:rPr>
        <w:t>/</w:t>
      </w:r>
      <w:proofErr w:type="gramEnd"/>
      <w:r w:rsidR="00E67F3A">
        <w:rPr>
          <w:rFonts w:ascii="Times New Roman" w:hAnsi="Times New Roman" w:cs="Times New Roman"/>
          <w:color w:val="000000" w:themeColor="text1"/>
          <w:spacing w:val="3"/>
          <w:sz w:val="24"/>
          <w:szCs w:val="24"/>
        </w:rPr>
        <w:t xml:space="preserve"> </w:t>
      </w:r>
      <w:r w:rsidR="00E67F3A" w:rsidRPr="00E67F3A">
        <w:rPr>
          <w:rFonts w:ascii="Times New Roman" w:hAnsi="Times New Roman" w:cs="Times New Roman"/>
          <w:i/>
          <w:iCs/>
          <w:color w:val="000000" w:themeColor="text1"/>
          <w:spacing w:val="3"/>
          <w:sz w:val="24"/>
          <w:szCs w:val="24"/>
        </w:rPr>
        <w:t>IVB publicly announces the detailed content of the Rules and results of this promotion program at https://www.indovinabank.com.vn/ (IVB website) or on mass media. The results of the Program will be announced on the IVB website or notifications, emails, and phone calls will be sent directly to customers.</w:t>
      </w:r>
    </w:p>
    <w:p w14:paraId="1E778172" w14:textId="77777777" w:rsidR="005F47F6" w:rsidRPr="00657B77" w:rsidRDefault="005F47F6" w:rsidP="00657B77">
      <w:pPr>
        <w:pStyle w:val="ListParagraph"/>
        <w:numPr>
          <w:ilvl w:val="0"/>
          <w:numId w:val="3"/>
        </w:numPr>
        <w:spacing w:before="120" w:after="120" w:line="360" w:lineRule="auto"/>
        <w:ind w:left="1080"/>
        <w:jc w:val="both"/>
        <w:rPr>
          <w:rFonts w:ascii="Times New Roman" w:hAnsi="Times New Roman" w:cs="Times New Roman"/>
          <w:i/>
          <w:color w:val="000000"/>
          <w:sz w:val="24"/>
          <w:szCs w:val="24"/>
        </w:rPr>
      </w:pPr>
      <w:r w:rsidRPr="0062271D">
        <w:rPr>
          <w:rFonts w:ascii="Times New Roman" w:hAnsi="Times New Roman" w:cs="Times New Roman"/>
          <w:color w:val="000000" w:themeColor="text1"/>
          <w:sz w:val="24"/>
          <w:szCs w:val="24"/>
        </w:rPr>
        <w:t xml:space="preserve">IVB có </w:t>
      </w:r>
      <w:proofErr w:type="spellStart"/>
      <w:r w:rsidRPr="0062271D">
        <w:rPr>
          <w:rFonts w:ascii="Times New Roman" w:hAnsi="Times New Roman" w:cs="Times New Roman"/>
          <w:color w:val="000000" w:themeColor="text1"/>
          <w:sz w:val="24"/>
          <w:szCs w:val="24"/>
        </w:rPr>
        <w:t>quyền</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thay</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đổi</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điều</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chỉnh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nội</w:t>
      </w:r>
      <w:proofErr w:type="spellEnd"/>
      <w:r w:rsidRPr="0062271D">
        <w:rPr>
          <w:rFonts w:ascii="Times New Roman" w:hAnsi="Times New Roman" w:cs="Times New Roman"/>
          <w:color w:val="000000" w:themeColor="text1"/>
          <w:sz w:val="24"/>
          <w:szCs w:val="24"/>
        </w:rPr>
        <w:t xml:space="preserve"> dung </w:t>
      </w:r>
      <w:proofErr w:type="spellStart"/>
      <w:r w:rsidRPr="0062271D">
        <w:rPr>
          <w:rFonts w:ascii="Times New Roman" w:hAnsi="Times New Roman" w:cs="Times New Roman"/>
          <w:color w:val="000000" w:themeColor="text1"/>
          <w:sz w:val="24"/>
          <w:szCs w:val="24"/>
        </w:rPr>
        <w:t>của</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chương</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trình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khuyến</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mại</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cho</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phù</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hợp</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theo</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quy</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định</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của</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pháp</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luật</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và</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công</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bố</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công</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khai</w:t>
      </w:r>
      <w:proofErr w:type="spellEnd"/>
      <w:r w:rsidRPr="0062271D">
        <w:rPr>
          <w:rFonts w:ascii="Times New Roman" w:hAnsi="Times New Roman" w:cs="Times New Roman"/>
          <w:color w:val="000000" w:themeColor="text1"/>
          <w:sz w:val="24"/>
          <w:szCs w:val="24"/>
        </w:rPr>
        <w:t xml:space="preserve"> </w:t>
      </w:r>
      <w:proofErr w:type="spellStart"/>
      <w:r w:rsidRPr="0062271D">
        <w:rPr>
          <w:rFonts w:ascii="Times New Roman" w:hAnsi="Times New Roman" w:cs="Times New Roman"/>
          <w:color w:val="000000" w:themeColor="text1"/>
          <w:sz w:val="24"/>
          <w:szCs w:val="24"/>
        </w:rPr>
        <w:t>trên</w:t>
      </w:r>
      <w:proofErr w:type="spellEnd"/>
      <w:r w:rsidRPr="0062271D">
        <w:rPr>
          <w:rFonts w:ascii="Times New Roman" w:hAnsi="Times New Roman" w:cs="Times New Roman"/>
          <w:color w:val="000000" w:themeColor="text1"/>
          <w:sz w:val="24"/>
          <w:szCs w:val="24"/>
        </w:rPr>
        <w:t xml:space="preserve"> website </w:t>
      </w:r>
      <w:proofErr w:type="gramStart"/>
      <w:r w:rsidRPr="0062271D">
        <w:rPr>
          <w:rFonts w:ascii="Times New Roman" w:hAnsi="Times New Roman" w:cs="Times New Roman"/>
          <w:color w:val="000000" w:themeColor="text1"/>
          <w:sz w:val="24"/>
          <w:szCs w:val="24"/>
        </w:rPr>
        <w:t>IVB.</w:t>
      </w:r>
      <w:r w:rsidR="00657B77">
        <w:rPr>
          <w:rFonts w:ascii="Times New Roman" w:hAnsi="Times New Roman" w:cs="Times New Roman"/>
          <w:color w:val="000000" w:themeColor="text1"/>
          <w:sz w:val="24"/>
          <w:szCs w:val="24"/>
        </w:rPr>
        <w:t>/</w:t>
      </w:r>
      <w:proofErr w:type="gramEnd"/>
      <w:r w:rsidR="00657B77">
        <w:rPr>
          <w:rFonts w:ascii="Times New Roman" w:hAnsi="Times New Roman" w:cs="Times New Roman"/>
          <w:color w:val="000000" w:themeColor="text1"/>
          <w:sz w:val="24"/>
          <w:szCs w:val="24"/>
        </w:rPr>
        <w:t xml:space="preserve"> </w:t>
      </w:r>
      <w:r w:rsidR="00657B77" w:rsidRPr="00774152">
        <w:rPr>
          <w:rFonts w:ascii="Times New Roman" w:hAnsi="Times New Roman" w:cs="Times New Roman"/>
          <w:i/>
          <w:color w:val="000000"/>
          <w:sz w:val="24"/>
          <w:szCs w:val="24"/>
          <w:lang w:val="en"/>
        </w:rPr>
        <w:t>IVB has the right to change and adjust the content of the promotion program to suit the provisions of the law and publicly announce it on the IVB</w:t>
      </w:r>
      <w:r w:rsidR="00657B77">
        <w:rPr>
          <w:rFonts w:ascii="Times New Roman" w:hAnsi="Times New Roman" w:cs="Times New Roman"/>
          <w:i/>
          <w:color w:val="000000"/>
          <w:sz w:val="24"/>
          <w:szCs w:val="24"/>
          <w:lang w:val="en"/>
        </w:rPr>
        <w:t>’s</w:t>
      </w:r>
      <w:r w:rsidR="00657B77" w:rsidRPr="00774152">
        <w:rPr>
          <w:rFonts w:ascii="Times New Roman" w:hAnsi="Times New Roman" w:cs="Times New Roman"/>
          <w:i/>
          <w:color w:val="000000"/>
          <w:sz w:val="24"/>
          <w:szCs w:val="24"/>
          <w:lang w:val="en"/>
        </w:rPr>
        <w:t xml:space="preserve"> website.</w:t>
      </w:r>
    </w:p>
    <w:p w14:paraId="69ADB58C" w14:textId="77777777" w:rsidR="005F47F6" w:rsidRPr="005732E1" w:rsidRDefault="005F47F6" w:rsidP="005F47F6">
      <w:pPr>
        <w:pStyle w:val="ListParagraph"/>
        <w:numPr>
          <w:ilvl w:val="0"/>
          <w:numId w:val="3"/>
        </w:numPr>
        <w:spacing w:before="120" w:after="120" w:line="360" w:lineRule="auto"/>
        <w:ind w:left="990" w:hanging="270"/>
        <w:jc w:val="both"/>
        <w:rPr>
          <w:rFonts w:ascii="Times New Roman" w:hAnsi="Times New Roman" w:cs="Times New Roman"/>
          <w:i/>
          <w:color w:val="000000" w:themeColor="text1"/>
          <w:sz w:val="24"/>
          <w:szCs w:val="24"/>
        </w:rPr>
      </w:pPr>
      <w:proofErr w:type="spellStart"/>
      <w:r w:rsidRPr="00E742A3">
        <w:rPr>
          <w:rFonts w:ascii="Times New Roman" w:hAnsi="Times New Roman" w:cs="Times New Roman"/>
          <w:color w:val="000000" w:themeColor="text1"/>
          <w:sz w:val="24"/>
          <w:szCs w:val="24"/>
        </w:rPr>
        <w:t>Khách</w:t>
      </w:r>
      <w:proofErr w:type="spellEnd"/>
      <w:r w:rsidRPr="00E742A3">
        <w:rPr>
          <w:rFonts w:ascii="Times New Roman" w:hAnsi="Times New Roman" w:cs="Times New Roman"/>
          <w:color w:val="000000" w:themeColor="text1"/>
          <w:sz w:val="24"/>
          <w:szCs w:val="24"/>
        </w:rPr>
        <w:t xml:space="preserve"> </w:t>
      </w:r>
      <w:proofErr w:type="spellStart"/>
      <w:r w:rsidRPr="00E742A3">
        <w:rPr>
          <w:rFonts w:ascii="Times New Roman" w:hAnsi="Times New Roman" w:cs="Times New Roman"/>
          <w:color w:val="000000" w:themeColor="text1"/>
          <w:sz w:val="24"/>
          <w:szCs w:val="24"/>
        </w:rPr>
        <w:t>hàng</w:t>
      </w:r>
      <w:proofErr w:type="spellEnd"/>
      <w:r w:rsidRPr="00E742A3">
        <w:rPr>
          <w:rFonts w:ascii="Times New Roman" w:hAnsi="Times New Roman" w:cs="Times New Roman"/>
          <w:color w:val="000000" w:themeColor="text1"/>
          <w:sz w:val="24"/>
          <w:szCs w:val="24"/>
        </w:rPr>
        <w:t xml:space="preserve"> </w:t>
      </w:r>
      <w:proofErr w:type="spellStart"/>
      <w:r w:rsidRPr="00E742A3">
        <w:rPr>
          <w:rFonts w:ascii="Times New Roman" w:hAnsi="Times New Roman" w:cs="Times New Roman"/>
          <w:color w:val="000000" w:themeColor="text1"/>
          <w:sz w:val="24"/>
          <w:szCs w:val="24"/>
        </w:rPr>
        <w:t>khi</w:t>
      </w:r>
      <w:proofErr w:type="spellEnd"/>
      <w:r w:rsidRPr="00E742A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đăng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sử</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dụng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sz w:val="24"/>
          <w:szCs w:val="24"/>
          <w:shd w:val="clear" w:color="auto" w:fill="FFFFFF"/>
        </w:rPr>
        <w:t>và</w:t>
      </w:r>
      <w:proofErr w:type="spellEnd"/>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hoặc</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thực</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hiện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giao</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dịch</w:t>
      </w:r>
      <w:proofErr w:type="spellEnd"/>
      <w:r>
        <w:rPr>
          <w:rFonts w:ascii="Times New Roman" w:hAnsi="Times New Roman" w:cs="Times New Roman"/>
          <w:color w:val="000000"/>
          <w:sz w:val="24"/>
          <w:szCs w:val="24"/>
          <w:shd w:val="clear" w:color="auto" w:fill="FFFFFF"/>
        </w:rPr>
        <w:t xml:space="preserve"> qua </w:t>
      </w:r>
      <w:proofErr w:type="spellStart"/>
      <w:r w:rsidRPr="008D7077">
        <w:rPr>
          <w:rFonts w:ascii="Times New Roman" w:hAnsi="Times New Roman" w:cs="Times New Roman"/>
          <w:color w:val="000000"/>
          <w:sz w:val="24"/>
          <w:szCs w:val="24"/>
          <w:shd w:val="clear" w:color="auto" w:fill="FFFFFF"/>
        </w:rPr>
        <w:t>ứng</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dụng</w:t>
      </w:r>
      <w:proofErr w:type="spellEnd"/>
      <w:r w:rsidRPr="008D7077">
        <w:rPr>
          <w:rFonts w:ascii="Times New Roman" w:hAnsi="Times New Roman" w:cs="Times New Roman"/>
          <w:color w:val="000000"/>
          <w:sz w:val="24"/>
          <w:szCs w:val="24"/>
          <w:shd w:val="clear" w:color="auto" w:fill="FFFFFF"/>
        </w:rPr>
        <w:t xml:space="preserve"> IVB Mobile Banking</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là</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đã</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đồng</w:t>
      </w:r>
      <w:proofErr w:type="spellEnd"/>
      <w:r>
        <w:rPr>
          <w:rFonts w:ascii="Times New Roman" w:hAnsi="Times New Roman" w:cs="Times New Roman"/>
          <w:color w:val="000000"/>
          <w:sz w:val="24"/>
          <w:szCs w:val="24"/>
          <w:shd w:val="clear" w:color="auto" w:fill="FFFFFF"/>
        </w:rPr>
        <w:t xml:space="preserve"> ý </w:t>
      </w:r>
      <w:proofErr w:type="spellStart"/>
      <w:r>
        <w:rPr>
          <w:rFonts w:ascii="Times New Roman" w:hAnsi="Times New Roman" w:cs="Times New Roman"/>
          <w:color w:val="000000"/>
          <w:sz w:val="24"/>
          <w:szCs w:val="24"/>
          <w:shd w:val="clear" w:color="auto" w:fill="FFFFFF"/>
        </w:rPr>
        <w:t>với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điều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khoản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điều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kiện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sử</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dụng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dịch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vụ</w:t>
      </w:r>
      <w:proofErr w:type="spellEnd"/>
      <w:r>
        <w:rPr>
          <w:rFonts w:ascii="Times New Roman" w:hAnsi="Times New Roman" w:cs="Times New Roman"/>
          <w:color w:val="000000"/>
          <w:sz w:val="24"/>
          <w:szCs w:val="24"/>
          <w:shd w:val="clear" w:color="auto" w:fill="FFFFFF"/>
        </w:rPr>
        <w:t xml:space="preserve"> </w:t>
      </w:r>
      <w:r w:rsidRPr="008D7077">
        <w:rPr>
          <w:rFonts w:ascii="Times New Roman" w:hAnsi="Times New Roman" w:cs="Times New Roman"/>
          <w:color w:val="000000"/>
          <w:sz w:val="24"/>
          <w:szCs w:val="24"/>
          <w:shd w:val="clear" w:color="auto" w:fill="FFFFFF"/>
        </w:rPr>
        <w:t>Mobile Banking</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của</w:t>
      </w:r>
      <w:proofErr w:type="spellEnd"/>
      <w:r>
        <w:rPr>
          <w:rFonts w:ascii="Times New Roman" w:hAnsi="Times New Roman" w:cs="Times New Roman"/>
          <w:color w:val="000000"/>
          <w:sz w:val="24"/>
          <w:szCs w:val="24"/>
          <w:shd w:val="clear" w:color="auto" w:fill="FFFFFF"/>
        </w:rPr>
        <w:t xml:space="preserve"> IVB </w:t>
      </w:r>
      <w:proofErr w:type="spellStart"/>
      <w:r>
        <w:rPr>
          <w:rFonts w:ascii="Times New Roman" w:hAnsi="Times New Roman" w:cs="Times New Roman"/>
          <w:color w:val="000000"/>
          <w:sz w:val="24"/>
          <w:szCs w:val="24"/>
          <w:shd w:val="clear" w:color="auto" w:fill="FFFFFF"/>
        </w:rPr>
        <w:t>và</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thể</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lệ</w:t>
      </w:r>
      <w:proofErr w:type="spellEnd"/>
      <w:r>
        <w:rPr>
          <w:rFonts w:ascii="Times New Roman" w:hAnsi="Times New Roman" w:cs="Times New Roman"/>
          <w:color w:val="000000"/>
          <w:sz w:val="24"/>
          <w:szCs w:val="24"/>
          <w:shd w:val="clear" w:color="auto" w:fill="FFFFFF"/>
        </w:rPr>
        <w:t xml:space="preserve"> </w:t>
      </w:r>
      <w:proofErr w:type="spellStart"/>
      <w:r w:rsidRPr="0062271D">
        <w:rPr>
          <w:rFonts w:ascii="Times New Roman" w:hAnsi="Times New Roman" w:cs="Times New Roman"/>
          <w:color w:val="000000" w:themeColor="text1"/>
          <w:spacing w:val="3"/>
          <w:sz w:val="24"/>
          <w:szCs w:val="24"/>
        </w:rPr>
        <w:t>Chương</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trình</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khuyến</w:t>
      </w:r>
      <w:proofErr w:type="spellEnd"/>
      <w:r w:rsidRPr="0062271D">
        <w:rPr>
          <w:rFonts w:ascii="Times New Roman" w:hAnsi="Times New Roman" w:cs="Times New Roman"/>
          <w:color w:val="000000" w:themeColor="text1"/>
          <w:spacing w:val="3"/>
          <w:sz w:val="24"/>
          <w:szCs w:val="24"/>
        </w:rPr>
        <w:t xml:space="preserve"> </w:t>
      </w:r>
      <w:proofErr w:type="spellStart"/>
      <w:r w:rsidRPr="0062271D">
        <w:rPr>
          <w:rFonts w:ascii="Times New Roman" w:hAnsi="Times New Roman" w:cs="Times New Roman"/>
          <w:color w:val="000000" w:themeColor="text1"/>
          <w:spacing w:val="3"/>
          <w:sz w:val="24"/>
          <w:szCs w:val="24"/>
        </w:rPr>
        <w:t>mại</w:t>
      </w:r>
      <w:proofErr w:type="spellEnd"/>
      <w:r>
        <w:rPr>
          <w:rFonts w:ascii="Times New Roman" w:hAnsi="Times New Roman" w:cs="Times New Roman"/>
          <w:color w:val="000000" w:themeColor="text1"/>
          <w:spacing w:val="3"/>
          <w:sz w:val="24"/>
          <w:szCs w:val="24"/>
        </w:rPr>
        <w:t xml:space="preserve"> qua </w:t>
      </w:r>
      <w:proofErr w:type="spellStart"/>
      <w:r w:rsidRPr="008D7077">
        <w:rPr>
          <w:rFonts w:ascii="Times New Roman" w:hAnsi="Times New Roman" w:cs="Times New Roman"/>
          <w:color w:val="000000"/>
          <w:sz w:val="24"/>
          <w:szCs w:val="24"/>
          <w:shd w:val="clear" w:color="auto" w:fill="FFFFFF"/>
        </w:rPr>
        <w:t>ứng</w:t>
      </w:r>
      <w:proofErr w:type="spellEnd"/>
      <w:r w:rsidRPr="008D7077">
        <w:rPr>
          <w:rFonts w:ascii="Times New Roman" w:hAnsi="Times New Roman" w:cs="Times New Roman"/>
          <w:color w:val="000000"/>
          <w:sz w:val="24"/>
          <w:szCs w:val="24"/>
          <w:shd w:val="clear" w:color="auto" w:fill="FFFFFF"/>
        </w:rPr>
        <w:t xml:space="preserve"> </w:t>
      </w:r>
      <w:proofErr w:type="spellStart"/>
      <w:r w:rsidRPr="008D7077">
        <w:rPr>
          <w:rFonts w:ascii="Times New Roman" w:hAnsi="Times New Roman" w:cs="Times New Roman"/>
          <w:color w:val="000000"/>
          <w:sz w:val="24"/>
          <w:szCs w:val="24"/>
          <w:shd w:val="clear" w:color="auto" w:fill="FFFFFF"/>
        </w:rPr>
        <w:t>dụng</w:t>
      </w:r>
      <w:proofErr w:type="spellEnd"/>
      <w:r w:rsidRPr="008D7077">
        <w:rPr>
          <w:rFonts w:ascii="Times New Roman" w:hAnsi="Times New Roman" w:cs="Times New Roman"/>
          <w:color w:val="000000"/>
          <w:sz w:val="24"/>
          <w:szCs w:val="24"/>
          <w:shd w:val="clear" w:color="auto" w:fill="FFFFFF"/>
        </w:rPr>
        <w:t xml:space="preserve"> IVB Mobile Banking</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và</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Khách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hàng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cũng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đồng</w:t>
      </w:r>
      <w:proofErr w:type="spellEnd"/>
      <w:r>
        <w:rPr>
          <w:rFonts w:ascii="Times New Roman" w:hAnsi="Times New Roman" w:cs="Times New Roman"/>
          <w:color w:val="000000"/>
          <w:sz w:val="24"/>
          <w:szCs w:val="24"/>
          <w:shd w:val="clear" w:color="auto" w:fill="FFFFFF"/>
        </w:rPr>
        <w:t xml:space="preserve"> ý </w:t>
      </w:r>
      <w:proofErr w:type="spellStart"/>
      <w:r>
        <w:rPr>
          <w:rFonts w:ascii="Times New Roman" w:hAnsi="Times New Roman" w:cs="Times New Roman"/>
          <w:color w:val="000000"/>
          <w:sz w:val="24"/>
          <w:szCs w:val="24"/>
          <w:shd w:val="clear" w:color="auto" w:fill="FFFFFF"/>
        </w:rPr>
        <w:t>việc</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cung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cấp</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thông</w:t>
      </w:r>
      <w:proofErr w:type="spellEnd"/>
      <w:r>
        <w:rPr>
          <w:rFonts w:ascii="Times New Roman" w:hAnsi="Times New Roman" w:cs="Times New Roman"/>
          <w:color w:val="000000"/>
          <w:sz w:val="24"/>
          <w:szCs w:val="24"/>
          <w:shd w:val="clear" w:color="auto" w:fill="FFFFFF"/>
        </w:rPr>
        <w:t xml:space="preserve"> tin, </w:t>
      </w:r>
      <w:proofErr w:type="spellStart"/>
      <w:r>
        <w:rPr>
          <w:rFonts w:ascii="Times New Roman" w:hAnsi="Times New Roman" w:cs="Times New Roman"/>
          <w:color w:val="000000"/>
          <w:sz w:val="24"/>
          <w:szCs w:val="24"/>
          <w:shd w:val="clear" w:color="auto" w:fill="FFFFFF"/>
        </w:rPr>
        <w:t>dữ</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liệu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cá</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nhân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của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Khách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hàng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khi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thưc</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hiện</w:t>
      </w:r>
      <w:proofErr w:type="spellEnd"/>
      <w:r>
        <w:rPr>
          <w:rFonts w:ascii="Times New Roman" w:hAnsi="Times New Roman" w:cs="Times New Roman"/>
          <w:color w:val="000000"/>
          <w:sz w:val="24"/>
          <w:szCs w:val="24"/>
          <w:shd w:val="clear" w:color="auto" w:fill="FFFFFF"/>
        </w:rPr>
        <w:t xml:space="preserve"> qua </w:t>
      </w:r>
      <w:proofErr w:type="spellStart"/>
      <w:r>
        <w:rPr>
          <w:rFonts w:ascii="Times New Roman" w:hAnsi="Times New Roman" w:cs="Times New Roman"/>
          <w:color w:val="000000"/>
          <w:sz w:val="24"/>
          <w:szCs w:val="24"/>
          <w:shd w:val="clear" w:color="auto" w:fill="FFFFFF"/>
        </w:rPr>
        <w:t>ứng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dụng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của</w:t>
      </w:r>
      <w:proofErr w:type="spellEnd"/>
      <w:r>
        <w:rPr>
          <w:rFonts w:ascii="Times New Roman" w:hAnsi="Times New Roman" w:cs="Times New Roman"/>
          <w:color w:val="000000"/>
          <w:sz w:val="24"/>
          <w:szCs w:val="24"/>
          <w:shd w:val="clear" w:color="auto" w:fill="FFFFFF"/>
        </w:rPr>
        <w:t xml:space="preserve"> IVB </w:t>
      </w:r>
      <w:proofErr w:type="spellStart"/>
      <w:r>
        <w:rPr>
          <w:rFonts w:ascii="Times New Roman" w:hAnsi="Times New Roman" w:cs="Times New Roman"/>
          <w:color w:val="000000"/>
          <w:sz w:val="24"/>
          <w:szCs w:val="24"/>
          <w:shd w:val="clear" w:color="auto" w:fill="FFFFFF"/>
        </w:rPr>
        <w:t>cũng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như</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đồng</w:t>
      </w:r>
      <w:proofErr w:type="spellEnd"/>
      <w:r>
        <w:rPr>
          <w:rFonts w:ascii="Times New Roman" w:hAnsi="Times New Roman" w:cs="Times New Roman"/>
          <w:color w:val="000000"/>
          <w:sz w:val="24"/>
          <w:szCs w:val="24"/>
          <w:shd w:val="clear" w:color="auto" w:fill="FFFFFF"/>
        </w:rPr>
        <w:t xml:space="preserve"> ý </w:t>
      </w:r>
      <w:proofErr w:type="spellStart"/>
      <w:r>
        <w:rPr>
          <w:rFonts w:ascii="Times New Roman" w:hAnsi="Times New Roman" w:cs="Times New Roman"/>
          <w:color w:val="000000"/>
          <w:sz w:val="24"/>
          <w:szCs w:val="24"/>
          <w:shd w:val="clear" w:color="auto" w:fill="FFFFFF"/>
        </w:rPr>
        <w:t>với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Thông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báo</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về</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việc</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xử</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dữ</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liệu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cá</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nhân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của</w:t>
      </w:r>
      <w:proofErr w:type="spellEnd"/>
      <w:r>
        <w:rPr>
          <w:rFonts w:ascii="Times New Roman" w:hAnsi="Times New Roman" w:cs="Times New Roman"/>
          <w:color w:val="000000"/>
          <w:sz w:val="24"/>
          <w:szCs w:val="24"/>
          <w:shd w:val="clear" w:color="auto" w:fill="FFFFFF"/>
        </w:rPr>
        <w:t xml:space="preserve"> IVB </w:t>
      </w:r>
      <w:proofErr w:type="spellStart"/>
      <w:r>
        <w:rPr>
          <w:rFonts w:ascii="Times New Roman" w:hAnsi="Times New Roman" w:cs="Times New Roman"/>
          <w:color w:val="000000"/>
          <w:sz w:val="24"/>
          <w:szCs w:val="24"/>
          <w:shd w:val="clear" w:color="auto" w:fill="FFFFFF"/>
        </w:rPr>
        <w:t>được</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đăng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tải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trên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ứng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dụng</w:t>
      </w:r>
      <w:proofErr w:type="spellEnd"/>
      <w:r>
        <w:rPr>
          <w:rFonts w:ascii="Times New Roman" w:hAnsi="Times New Roman" w:cs="Times New Roman"/>
          <w:color w:val="000000"/>
          <w:sz w:val="24"/>
          <w:szCs w:val="24"/>
          <w:shd w:val="clear" w:color="auto" w:fill="FFFFFF"/>
        </w:rPr>
        <w:t xml:space="preserve"> IVB </w:t>
      </w:r>
      <w:r w:rsidRPr="008D7077">
        <w:rPr>
          <w:rFonts w:ascii="Times New Roman" w:hAnsi="Times New Roman" w:cs="Times New Roman"/>
          <w:color w:val="000000"/>
          <w:sz w:val="24"/>
          <w:szCs w:val="24"/>
          <w:shd w:val="clear" w:color="auto" w:fill="FFFFFF"/>
        </w:rPr>
        <w:t>Mobile Banking</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hoặc</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được</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công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bố</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trên</w:t>
      </w:r>
      <w:proofErr w:type="spellEnd"/>
      <w:r>
        <w:rPr>
          <w:rFonts w:ascii="Times New Roman" w:hAnsi="Times New Roman" w:cs="Times New Roman"/>
          <w:color w:val="000000"/>
          <w:sz w:val="24"/>
          <w:szCs w:val="24"/>
          <w:shd w:val="clear" w:color="auto" w:fill="FFFFFF"/>
        </w:rPr>
        <w:t xml:space="preserve"> website </w:t>
      </w:r>
      <w:proofErr w:type="spellStart"/>
      <w:r>
        <w:rPr>
          <w:rFonts w:ascii="Times New Roman" w:hAnsi="Times New Roman" w:cs="Times New Roman"/>
          <w:color w:val="000000"/>
          <w:sz w:val="24"/>
          <w:szCs w:val="24"/>
          <w:shd w:val="clear" w:color="auto" w:fill="FFFFFF"/>
        </w:rPr>
        <w:t>của</w:t>
      </w:r>
      <w:proofErr w:type="spellEnd"/>
      <w:r>
        <w:rPr>
          <w:rFonts w:ascii="Times New Roman" w:hAnsi="Times New Roman" w:cs="Times New Roman"/>
          <w:color w:val="000000"/>
          <w:sz w:val="24"/>
          <w:szCs w:val="24"/>
          <w:shd w:val="clear" w:color="auto" w:fill="FFFFFF"/>
        </w:rPr>
        <w:t xml:space="preserve"> IVB </w:t>
      </w:r>
      <w:r w:rsidRPr="001C2074">
        <w:rPr>
          <w:rFonts w:ascii="Times New Roman" w:hAnsi="Times New Roman" w:cs="Times New Roman"/>
          <w:iCs/>
          <w:color w:val="000000"/>
          <w:sz w:val="24"/>
        </w:rPr>
        <w:t xml:space="preserve">(bao </w:t>
      </w:r>
      <w:proofErr w:type="spellStart"/>
      <w:r w:rsidRPr="001C2074">
        <w:rPr>
          <w:rFonts w:ascii="Times New Roman" w:hAnsi="Times New Roman" w:cs="Times New Roman"/>
          <w:iCs/>
          <w:color w:val="000000"/>
          <w:sz w:val="24"/>
        </w:rPr>
        <w:t>gồm</w:t>
      </w:r>
      <w:proofErr w:type="spellEnd"/>
      <w:r w:rsidRPr="001C2074">
        <w:rPr>
          <w:rFonts w:ascii="Times New Roman" w:hAnsi="Times New Roman" w:cs="Times New Roman"/>
          <w:iCs/>
          <w:color w:val="000000"/>
          <w:sz w:val="24"/>
        </w:rPr>
        <w:t xml:space="preserve"> </w:t>
      </w:r>
      <w:proofErr w:type="spellStart"/>
      <w:r w:rsidRPr="001C2074">
        <w:rPr>
          <w:rFonts w:ascii="Times New Roman" w:hAnsi="Times New Roman" w:cs="Times New Roman"/>
          <w:iCs/>
          <w:color w:val="000000"/>
          <w:sz w:val="24"/>
        </w:rPr>
        <w:t>các</w:t>
      </w:r>
      <w:proofErr w:type="spellEnd"/>
      <w:r w:rsidRPr="001C2074">
        <w:rPr>
          <w:rFonts w:ascii="Times New Roman" w:hAnsi="Times New Roman" w:cs="Times New Roman"/>
          <w:iCs/>
          <w:color w:val="000000"/>
          <w:sz w:val="24"/>
        </w:rPr>
        <w:t xml:space="preserve"> </w:t>
      </w:r>
      <w:proofErr w:type="spellStart"/>
      <w:r w:rsidRPr="001C2074">
        <w:rPr>
          <w:rFonts w:ascii="Times New Roman" w:hAnsi="Times New Roman" w:cs="Times New Roman"/>
          <w:iCs/>
          <w:color w:val="000000"/>
          <w:sz w:val="24"/>
        </w:rPr>
        <w:t>sửa</w:t>
      </w:r>
      <w:proofErr w:type="spellEnd"/>
      <w:r w:rsidRPr="001C2074">
        <w:rPr>
          <w:rFonts w:ascii="Times New Roman" w:hAnsi="Times New Roman" w:cs="Times New Roman"/>
          <w:iCs/>
          <w:color w:val="000000"/>
          <w:sz w:val="24"/>
        </w:rPr>
        <w:t xml:space="preserve"> </w:t>
      </w:r>
      <w:proofErr w:type="spellStart"/>
      <w:r w:rsidRPr="001C2074">
        <w:rPr>
          <w:rFonts w:ascii="Times New Roman" w:hAnsi="Times New Roman" w:cs="Times New Roman"/>
          <w:iCs/>
          <w:color w:val="000000"/>
          <w:sz w:val="24"/>
        </w:rPr>
        <w:t>đổi</w:t>
      </w:r>
      <w:proofErr w:type="spellEnd"/>
      <w:r w:rsidRPr="001C2074">
        <w:rPr>
          <w:rFonts w:ascii="Times New Roman" w:hAnsi="Times New Roman" w:cs="Times New Roman"/>
          <w:iCs/>
          <w:color w:val="000000"/>
          <w:sz w:val="24"/>
        </w:rPr>
        <w:t xml:space="preserve">, </w:t>
      </w:r>
      <w:proofErr w:type="spellStart"/>
      <w:r w:rsidRPr="001C2074">
        <w:rPr>
          <w:rFonts w:ascii="Times New Roman" w:hAnsi="Times New Roman" w:cs="Times New Roman"/>
          <w:iCs/>
          <w:color w:val="000000"/>
          <w:sz w:val="24"/>
        </w:rPr>
        <w:t>bổ</w:t>
      </w:r>
      <w:proofErr w:type="spellEnd"/>
      <w:r w:rsidRPr="001C2074">
        <w:rPr>
          <w:rFonts w:ascii="Times New Roman" w:hAnsi="Times New Roman" w:cs="Times New Roman"/>
          <w:iCs/>
          <w:color w:val="000000"/>
          <w:sz w:val="24"/>
        </w:rPr>
        <w:t xml:space="preserve"> sung </w:t>
      </w:r>
      <w:proofErr w:type="spellStart"/>
      <w:r w:rsidRPr="001C2074">
        <w:rPr>
          <w:rFonts w:ascii="Times New Roman" w:hAnsi="Times New Roman" w:cs="Times New Roman"/>
          <w:iCs/>
          <w:color w:val="000000"/>
          <w:sz w:val="24"/>
        </w:rPr>
        <w:t>và</w:t>
      </w:r>
      <w:proofErr w:type="spellEnd"/>
      <w:r w:rsidRPr="001C2074">
        <w:rPr>
          <w:rFonts w:ascii="Times New Roman" w:hAnsi="Times New Roman" w:cs="Times New Roman"/>
          <w:iCs/>
          <w:color w:val="000000"/>
          <w:sz w:val="24"/>
        </w:rPr>
        <w:t xml:space="preserve"> </w:t>
      </w:r>
      <w:proofErr w:type="spellStart"/>
      <w:r w:rsidRPr="001C2074">
        <w:rPr>
          <w:rFonts w:ascii="Times New Roman" w:hAnsi="Times New Roman" w:cs="Times New Roman"/>
          <w:iCs/>
          <w:color w:val="000000"/>
          <w:sz w:val="24"/>
        </w:rPr>
        <w:t>thay</w:t>
      </w:r>
      <w:proofErr w:type="spellEnd"/>
      <w:r w:rsidRPr="001C2074">
        <w:rPr>
          <w:rFonts w:ascii="Times New Roman" w:hAnsi="Times New Roman" w:cs="Times New Roman"/>
          <w:iCs/>
          <w:color w:val="000000"/>
          <w:sz w:val="24"/>
        </w:rPr>
        <w:t xml:space="preserve"> </w:t>
      </w:r>
      <w:proofErr w:type="spellStart"/>
      <w:r w:rsidRPr="001C2074">
        <w:rPr>
          <w:rFonts w:ascii="Times New Roman" w:hAnsi="Times New Roman" w:cs="Times New Roman"/>
          <w:iCs/>
          <w:color w:val="000000"/>
          <w:sz w:val="24"/>
        </w:rPr>
        <w:t>thế</w:t>
      </w:r>
      <w:proofErr w:type="spellEnd"/>
      <w:r w:rsidRPr="001C2074">
        <w:rPr>
          <w:rFonts w:ascii="Times New Roman" w:hAnsi="Times New Roman" w:cs="Times New Roman"/>
          <w:iCs/>
          <w:color w:val="000000"/>
          <w:sz w:val="24"/>
        </w:rPr>
        <w:t xml:space="preserve"> </w:t>
      </w:r>
      <w:proofErr w:type="spellStart"/>
      <w:r w:rsidRPr="001C2074">
        <w:rPr>
          <w:rFonts w:ascii="Times New Roman" w:hAnsi="Times New Roman" w:cs="Times New Roman"/>
          <w:iCs/>
          <w:color w:val="000000"/>
          <w:sz w:val="24"/>
        </w:rPr>
        <w:t>bởi</w:t>
      </w:r>
      <w:proofErr w:type="spellEnd"/>
      <w:r w:rsidRPr="001C2074">
        <w:rPr>
          <w:rFonts w:ascii="Times New Roman" w:hAnsi="Times New Roman" w:cs="Times New Roman"/>
          <w:iCs/>
          <w:color w:val="000000"/>
          <w:sz w:val="24"/>
        </w:rPr>
        <w:t xml:space="preserve"> </w:t>
      </w:r>
      <w:r>
        <w:rPr>
          <w:rFonts w:ascii="Times New Roman" w:hAnsi="Times New Roman" w:cs="Times New Roman"/>
          <w:iCs/>
          <w:color w:val="000000"/>
          <w:sz w:val="24"/>
        </w:rPr>
        <w:t>IVB</w:t>
      </w:r>
      <w:r w:rsidRPr="001C2074">
        <w:rPr>
          <w:rFonts w:ascii="Times New Roman" w:hAnsi="Times New Roman" w:cs="Times New Roman"/>
          <w:iCs/>
          <w:color w:val="000000"/>
          <w:sz w:val="24"/>
        </w:rPr>
        <w:t xml:space="preserve"> </w:t>
      </w:r>
      <w:proofErr w:type="spellStart"/>
      <w:r w:rsidRPr="001C2074">
        <w:rPr>
          <w:rFonts w:ascii="Times New Roman" w:hAnsi="Times New Roman" w:cs="Times New Roman"/>
          <w:iCs/>
          <w:color w:val="000000"/>
          <w:sz w:val="24"/>
        </w:rPr>
        <w:t>trong</w:t>
      </w:r>
      <w:proofErr w:type="spellEnd"/>
      <w:r w:rsidRPr="001C2074">
        <w:rPr>
          <w:rFonts w:ascii="Times New Roman" w:hAnsi="Times New Roman" w:cs="Times New Roman"/>
          <w:iCs/>
          <w:color w:val="000000"/>
          <w:sz w:val="24"/>
        </w:rPr>
        <w:t xml:space="preserve"> </w:t>
      </w:r>
      <w:proofErr w:type="spellStart"/>
      <w:r w:rsidRPr="001C2074">
        <w:rPr>
          <w:rFonts w:ascii="Times New Roman" w:hAnsi="Times New Roman" w:cs="Times New Roman"/>
          <w:iCs/>
          <w:color w:val="000000"/>
          <w:sz w:val="24"/>
        </w:rPr>
        <w:t>từng</w:t>
      </w:r>
      <w:proofErr w:type="spellEnd"/>
      <w:r w:rsidRPr="001C2074">
        <w:rPr>
          <w:rFonts w:ascii="Times New Roman" w:hAnsi="Times New Roman" w:cs="Times New Roman"/>
          <w:iCs/>
          <w:color w:val="000000"/>
          <w:sz w:val="24"/>
        </w:rPr>
        <w:t xml:space="preserve"> </w:t>
      </w:r>
      <w:proofErr w:type="spellStart"/>
      <w:r w:rsidRPr="001C2074">
        <w:rPr>
          <w:rFonts w:ascii="Times New Roman" w:hAnsi="Times New Roman" w:cs="Times New Roman"/>
          <w:iCs/>
          <w:color w:val="000000"/>
          <w:sz w:val="24"/>
        </w:rPr>
        <w:t>thời</w:t>
      </w:r>
      <w:proofErr w:type="spellEnd"/>
      <w:r w:rsidRPr="001C2074">
        <w:rPr>
          <w:rFonts w:ascii="Times New Roman" w:hAnsi="Times New Roman" w:cs="Times New Roman"/>
          <w:iCs/>
          <w:color w:val="000000"/>
          <w:sz w:val="24"/>
        </w:rPr>
        <w:t xml:space="preserve"> </w:t>
      </w:r>
      <w:proofErr w:type="spellStart"/>
      <w:r w:rsidRPr="001C2074">
        <w:rPr>
          <w:rFonts w:ascii="Times New Roman" w:hAnsi="Times New Roman" w:cs="Times New Roman"/>
          <w:iCs/>
          <w:color w:val="000000"/>
          <w:sz w:val="24"/>
        </w:rPr>
        <w:t>kỳ</w:t>
      </w:r>
      <w:proofErr w:type="spellEnd"/>
      <w:r w:rsidRPr="001C2074">
        <w:rPr>
          <w:rFonts w:ascii="Times New Roman" w:hAnsi="Times New Roman" w:cs="Times New Roman"/>
          <w:iCs/>
          <w:color w:val="000000"/>
          <w:sz w:val="24"/>
        </w:rPr>
        <w:t>)</w:t>
      </w:r>
      <w:r>
        <w:rPr>
          <w:rFonts w:ascii="Times New Roman" w:hAnsi="Times New Roman" w:cs="Times New Roman"/>
          <w:iCs/>
          <w:color w:val="000000"/>
          <w:sz w:val="24"/>
        </w:rPr>
        <w:t>.</w:t>
      </w:r>
      <w:r w:rsidR="005732E1">
        <w:rPr>
          <w:rFonts w:ascii="Times New Roman" w:hAnsi="Times New Roman" w:cs="Times New Roman"/>
          <w:iCs/>
          <w:color w:val="000000"/>
          <w:sz w:val="24"/>
        </w:rPr>
        <w:t xml:space="preserve">/ </w:t>
      </w:r>
      <w:r w:rsidR="005732E1" w:rsidRPr="005732E1">
        <w:rPr>
          <w:rFonts w:ascii="Times New Roman" w:hAnsi="Times New Roman" w:cs="Times New Roman"/>
          <w:i/>
          <w:color w:val="000000"/>
          <w:sz w:val="24"/>
        </w:rPr>
        <w:t>When registering to use and/or making transactions via the IVB Mobile Banking application, customers agree to the terms and conditions of using IVB's Mobile Banking service and the rules of the Promotional Program via IVB</w:t>
      </w:r>
      <w:r w:rsidR="00861C2B">
        <w:rPr>
          <w:rFonts w:ascii="Times New Roman" w:hAnsi="Times New Roman" w:cs="Times New Roman"/>
          <w:i/>
          <w:color w:val="000000"/>
          <w:sz w:val="24"/>
        </w:rPr>
        <w:t xml:space="preserve"> </w:t>
      </w:r>
      <w:r w:rsidR="005732E1" w:rsidRPr="005732E1">
        <w:rPr>
          <w:rFonts w:ascii="Times New Roman" w:hAnsi="Times New Roman" w:cs="Times New Roman"/>
          <w:i/>
          <w:color w:val="000000"/>
          <w:sz w:val="24"/>
        </w:rPr>
        <w:t>Mobile Banking</w:t>
      </w:r>
      <w:r w:rsidR="00861C2B">
        <w:rPr>
          <w:rFonts w:ascii="Times New Roman" w:hAnsi="Times New Roman" w:cs="Times New Roman"/>
          <w:i/>
          <w:color w:val="000000"/>
          <w:sz w:val="24"/>
        </w:rPr>
        <w:t xml:space="preserve"> </w:t>
      </w:r>
      <w:proofErr w:type="spellStart"/>
      <w:r w:rsidR="00861C2B">
        <w:rPr>
          <w:rFonts w:ascii="Times New Roman" w:hAnsi="Times New Roman" w:cs="Times New Roman"/>
          <w:i/>
          <w:color w:val="000000"/>
          <w:sz w:val="24"/>
        </w:rPr>
        <w:t>applicaion</w:t>
      </w:r>
      <w:proofErr w:type="spellEnd"/>
      <w:r w:rsidR="005732E1" w:rsidRPr="005732E1">
        <w:rPr>
          <w:rFonts w:ascii="Times New Roman" w:hAnsi="Times New Roman" w:cs="Times New Roman"/>
          <w:i/>
          <w:color w:val="000000"/>
          <w:sz w:val="24"/>
        </w:rPr>
        <w:t xml:space="preserve"> and the Customer also agree to provide the Customer's personal information and data when using IVB's application as well as agree to the Notice on IVB's processing of personal data posted IVB Mobile Banking application or published on IVB's website (including modifications, additions and replacements by IVB from time to time).</w:t>
      </w:r>
    </w:p>
    <w:p w14:paraId="481AB278" w14:textId="77777777" w:rsidR="005F47F6" w:rsidRPr="005732E1" w:rsidRDefault="005F47F6" w:rsidP="005F47F6">
      <w:pPr>
        <w:pStyle w:val="ListParagraph"/>
        <w:numPr>
          <w:ilvl w:val="0"/>
          <w:numId w:val="3"/>
        </w:numPr>
        <w:spacing w:before="120" w:after="120" w:line="360" w:lineRule="auto"/>
        <w:ind w:left="990" w:hanging="270"/>
        <w:jc w:val="both"/>
        <w:rPr>
          <w:rFonts w:ascii="Times New Roman" w:hAnsi="Times New Roman" w:cs="Times New Roman"/>
          <w:i/>
          <w:iCs/>
          <w:color w:val="000000" w:themeColor="text1"/>
          <w:sz w:val="24"/>
          <w:szCs w:val="24"/>
        </w:rPr>
      </w:pPr>
      <w:proofErr w:type="spellStart"/>
      <w:r w:rsidRPr="008844F7">
        <w:rPr>
          <w:rFonts w:ascii="Times New Roman" w:hAnsi="Times New Roman" w:cs="Times New Roman"/>
          <w:color w:val="000000" w:themeColor="text1"/>
          <w:sz w:val="24"/>
          <w:szCs w:val="24"/>
        </w:rPr>
        <w:t>Mọi</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thắc</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mắc</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của</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khách</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hàng</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liên</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quan</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đến</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chương</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trình</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khuyến</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mại</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xin</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vui</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lòng</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liên</w:t>
      </w:r>
      <w:proofErr w:type="spellEnd"/>
      <w:r w:rsidRPr="00EC4DA2">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hệ:</w:t>
      </w:r>
      <w:r w:rsidR="005732E1">
        <w:rPr>
          <w:rFonts w:ascii="Times New Roman" w:hAnsi="Times New Roman" w:cs="Times New Roman"/>
          <w:color w:val="000000" w:themeColor="text1"/>
          <w:sz w:val="24"/>
          <w:szCs w:val="24"/>
        </w:rPr>
        <w:t xml:space="preserve">/ </w:t>
      </w:r>
      <w:r w:rsidR="005732E1" w:rsidRPr="005732E1">
        <w:rPr>
          <w:rFonts w:ascii="Times New Roman" w:hAnsi="Times New Roman" w:cs="Times New Roman"/>
          <w:i/>
          <w:iCs/>
          <w:color w:val="000000" w:themeColor="text1"/>
          <w:sz w:val="24"/>
          <w:szCs w:val="24"/>
        </w:rPr>
        <w:t>If you have any questions related to the promotion program, please contact:</w:t>
      </w:r>
    </w:p>
    <w:p w14:paraId="433D940A" w14:textId="77777777" w:rsidR="005F47F6" w:rsidRPr="008C0171" w:rsidRDefault="005F47F6" w:rsidP="005F47F6">
      <w:pPr>
        <w:pStyle w:val="ListParagraph"/>
        <w:numPr>
          <w:ilvl w:val="0"/>
          <w:numId w:val="12"/>
        </w:numPr>
        <w:spacing w:before="120" w:after="120" w:line="360" w:lineRule="auto"/>
        <w:ind w:left="1260" w:hanging="270"/>
        <w:jc w:val="both"/>
        <w:rPr>
          <w:rFonts w:ascii="Times New Roman" w:hAnsi="Times New Roman" w:cs="Times New Roman"/>
          <w:i/>
          <w:iCs/>
          <w:color w:val="000000" w:themeColor="text1"/>
          <w:sz w:val="24"/>
          <w:szCs w:val="24"/>
        </w:rPr>
      </w:pPr>
      <w:r w:rsidRPr="008844F7">
        <w:rPr>
          <w:rFonts w:ascii="Times New Roman" w:hAnsi="Times New Roman" w:cs="Times New Roman"/>
          <w:color w:val="050505"/>
          <w:sz w:val="24"/>
          <w:szCs w:val="24"/>
          <w:shd w:val="clear" w:color="auto" w:fill="FFFFFF"/>
        </w:rPr>
        <w:lastRenderedPageBreak/>
        <w:t xml:space="preserve">Trung </w:t>
      </w:r>
      <w:proofErr w:type="spellStart"/>
      <w:r w:rsidRPr="008844F7">
        <w:rPr>
          <w:rFonts w:ascii="Times New Roman" w:hAnsi="Times New Roman" w:cs="Times New Roman"/>
          <w:color w:val="050505"/>
          <w:sz w:val="24"/>
          <w:szCs w:val="24"/>
          <w:shd w:val="clear" w:color="auto" w:fill="FFFFFF"/>
        </w:rPr>
        <w:t>tâm</w:t>
      </w:r>
      <w:proofErr w:type="spellEnd"/>
      <w:r w:rsidRPr="008844F7">
        <w:rPr>
          <w:rFonts w:ascii="Times New Roman" w:hAnsi="Times New Roman" w:cs="Times New Roman"/>
          <w:color w:val="050505"/>
          <w:sz w:val="24"/>
          <w:szCs w:val="24"/>
          <w:shd w:val="clear" w:color="auto" w:fill="FFFFFF"/>
        </w:rPr>
        <w:t xml:space="preserve"> </w:t>
      </w:r>
      <w:proofErr w:type="spellStart"/>
      <w:r w:rsidRPr="008844F7">
        <w:rPr>
          <w:rFonts w:ascii="Times New Roman" w:hAnsi="Times New Roman" w:cs="Times New Roman"/>
          <w:color w:val="050505"/>
          <w:sz w:val="24"/>
          <w:szCs w:val="24"/>
          <w:shd w:val="clear" w:color="auto" w:fill="FFFFFF"/>
        </w:rPr>
        <w:t>hỗ</w:t>
      </w:r>
      <w:proofErr w:type="spellEnd"/>
      <w:r w:rsidRPr="008844F7">
        <w:rPr>
          <w:rFonts w:ascii="Times New Roman" w:hAnsi="Times New Roman" w:cs="Times New Roman"/>
          <w:color w:val="050505"/>
          <w:sz w:val="24"/>
          <w:szCs w:val="24"/>
          <w:shd w:val="clear" w:color="auto" w:fill="FFFFFF"/>
        </w:rPr>
        <w:t xml:space="preserve"> </w:t>
      </w:r>
      <w:proofErr w:type="spellStart"/>
      <w:r w:rsidRPr="008844F7">
        <w:rPr>
          <w:rFonts w:ascii="Times New Roman" w:hAnsi="Times New Roman" w:cs="Times New Roman"/>
          <w:color w:val="050505"/>
          <w:sz w:val="24"/>
          <w:szCs w:val="24"/>
          <w:shd w:val="clear" w:color="auto" w:fill="FFFFFF"/>
        </w:rPr>
        <w:t>trợ</w:t>
      </w:r>
      <w:proofErr w:type="spellEnd"/>
      <w:r w:rsidRPr="008844F7">
        <w:rPr>
          <w:rFonts w:ascii="Times New Roman" w:hAnsi="Times New Roman" w:cs="Times New Roman"/>
          <w:color w:val="050505"/>
          <w:sz w:val="24"/>
          <w:szCs w:val="24"/>
          <w:shd w:val="clear" w:color="auto" w:fill="FFFFFF"/>
        </w:rPr>
        <w:t xml:space="preserve"> </w:t>
      </w:r>
      <w:proofErr w:type="spellStart"/>
      <w:r w:rsidRPr="008844F7">
        <w:rPr>
          <w:rFonts w:ascii="Times New Roman" w:hAnsi="Times New Roman" w:cs="Times New Roman"/>
          <w:color w:val="050505"/>
          <w:sz w:val="24"/>
          <w:szCs w:val="24"/>
          <w:shd w:val="clear" w:color="auto" w:fill="FFFFFF"/>
        </w:rPr>
        <w:t>khách</w:t>
      </w:r>
      <w:proofErr w:type="spellEnd"/>
      <w:r w:rsidRPr="008844F7">
        <w:rPr>
          <w:rFonts w:ascii="Times New Roman" w:hAnsi="Times New Roman" w:cs="Times New Roman"/>
          <w:color w:val="050505"/>
          <w:sz w:val="24"/>
          <w:szCs w:val="24"/>
          <w:shd w:val="clear" w:color="auto" w:fill="FFFFFF"/>
        </w:rPr>
        <w:t xml:space="preserve"> </w:t>
      </w:r>
      <w:proofErr w:type="spellStart"/>
      <w:r w:rsidRPr="008844F7">
        <w:rPr>
          <w:rFonts w:ascii="Times New Roman" w:hAnsi="Times New Roman" w:cs="Times New Roman"/>
          <w:color w:val="050505"/>
          <w:sz w:val="24"/>
          <w:szCs w:val="24"/>
          <w:shd w:val="clear" w:color="auto" w:fill="FFFFFF"/>
        </w:rPr>
        <w:t>hàng</w:t>
      </w:r>
      <w:proofErr w:type="spellEnd"/>
      <w:r w:rsidRPr="008844F7">
        <w:rPr>
          <w:rFonts w:ascii="Times New Roman" w:hAnsi="Times New Roman" w:cs="Times New Roman"/>
          <w:color w:val="050505"/>
          <w:sz w:val="24"/>
          <w:szCs w:val="24"/>
          <w:shd w:val="clear" w:color="auto" w:fill="FFFFFF"/>
        </w:rPr>
        <w:t xml:space="preserve"> </w:t>
      </w:r>
      <w:proofErr w:type="spellStart"/>
      <w:r w:rsidRPr="008844F7">
        <w:rPr>
          <w:rFonts w:ascii="Times New Roman" w:hAnsi="Times New Roman" w:cs="Times New Roman"/>
          <w:color w:val="050505"/>
          <w:sz w:val="24"/>
          <w:szCs w:val="24"/>
          <w:shd w:val="clear" w:color="auto" w:fill="FFFFFF"/>
        </w:rPr>
        <w:t>về</w:t>
      </w:r>
      <w:proofErr w:type="spellEnd"/>
      <w:r w:rsidRPr="008844F7">
        <w:rPr>
          <w:rFonts w:ascii="Times New Roman" w:hAnsi="Times New Roman" w:cs="Times New Roman"/>
          <w:color w:val="050505"/>
          <w:sz w:val="24"/>
          <w:szCs w:val="24"/>
          <w:shd w:val="clear" w:color="auto" w:fill="FFFFFF"/>
        </w:rPr>
        <w:t xml:space="preserve"> </w:t>
      </w:r>
      <w:proofErr w:type="spellStart"/>
      <w:r w:rsidRPr="008844F7">
        <w:rPr>
          <w:rFonts w:ascii="Times New Roman" w:hAnsi="Times New Roman" w:cs="Times New Roman"/>
          <w:color w:val="050505"/>
          <w:sz w:val="24"/>
          <w:szCs w:val="24"/>
          <w:shd w:val="clear" w:color="auto" w:fill="FFFFFF"/>
        </w:rPr>
        <w:t>ứng</w:t>
      </w:r>
      <w:proofErr w:type="spellEnd"/>
      <w:r w:rsidRPr="008844F7">
        <w:rPr>
          <w:rFonts w:ascii="Times New Roman" w:hAnsi="Times New Roman" w:cs="Times New Roman"/>
          <w:color w:val="050505"/>
          <w:sz w:val="24"/>
          <w:szCs w:val="24"/>
          <w:shd w:val="clear" w:color="auto" w:fill="FFFFFF"/>
        </w:rPr>
        <w:t xml:space="preserve"> </w:t>
      </w:r>
      <w:proofErr w:type="spellStart"/>
      <w:r w:rsidRPr="008844F7">
        <w:rPr>
          <w:rFonts w:ascii="Times New Roman" w:hAnsi="Times New Roman" w:cs="Times New Roman"/>
          <w:color w:val="050505"/>
          <w:sz w:val="24"/>
          <w:szCs w:val="24"/>
          <w:shd w:val="clear" w:color="auto" w:fill="FFFFFF"/>
        </w:rPr>
        <w:t>dụng</w:t>
      </w:r>
      <w:proofErr w:type="spellEnd"/>
      <w:r w:rsidRPr="008844F7">
        <w:rPr>
          <w:rFonts w:ascii="Times New Roman" w:hAnsi="Times New Roman" w:cs="Times New Roman"/>
          <w:color w:val="050505"/>
          <w:sz w:val="24"/>
          <w:szCs w:val="24"/>
          <w:shd w:val="clear" w:color="auto" w:fill="FFFFFF"/>
        </w:rPr>
        <w:t xml:space="preserve"> IVB Mobile Banking: 1900 5888 79</w:t>
      </w:r>
      <w:r w:rsidR="008C0171">
        <w:rPr>
          <w:rFonts w:ascii="Times New Roman" w:hAnsi="Times New Roman" w:cs="Times New Roman"/>
          <w:color w:val="050505"/>
          <w:sz w:val="24"/>
          <w:szCs w:val="24"/>
          <w:shd w:val="clear" w:color="auto" w:fill="FFFFFF"/>
        </w:rPr>
        <w:t xml:space="preserve">/ </w:t>
      </w:r>
      <w:r w:rsidR="008C0171" w:rsidRPr="008C0171">
        <w:rPr>
          <w:rFonts w:ascii="Times New Roman" w:hAnsi="Times New Roman" w:cs="Times New Roman"/>
          <w:i/>
          <w:iCs/>
          <w:color w:val="050505"/>
          <w:sz w:val="24"/>
          <w:szCs w:val="24"/>
          <w:shd w:val="clear" w:color="auto" w:fill="FFFFFF"/>
        </w:rPr>
        <w:t>Customer support center for IVB Mobile Banking application: 1900 5888 79</w:t>
      </w:r>
    </w:p>
    <w:p w14:paraId="2C65136F" w14:textId="77777777" w:rsidR="005F47F6" w:rsidRPr="008844F7" w:rsidRDefault="005F47F6" w:rsidP="005F47F6">
      <w:pPr>
        <w:pStyle w:val="ListParagraph"/>
        <w:numPr>
          <w:ilvl w:val="0"/>
          <w:numId w:val="12"/>
        </w:numPr>
        <w:spacing w:before="120" w:after="120" w:line="360" w:lineRule="auto"/>
        <w:ind w:left="1260" w:hanging="270"/>
        <w:jc w:val="both"/>
        <w:rPr>
          <w:rFonts w:ascii="Times New Roman" w:hAnsi="Times New Roman" w:cs="Times New Roman"/>
          <w:i/>
          <w:color w:val="000000" w:themeColor="text1"/>
          <w:sz w:val="24"/>
          <w:szCs w:val="24"/>
        </w:rPr>
      </w:pPr>
      <w:r w:rsidRPr="008844F7">
        <w:rPr>
          <w:rFonts w:ascii="Times New Roman" w:hAnsi="Times New Roman" w:cs="Times New Roman"/>
          <w:color w:val="000000" w:themeColor="text1"/>
          <w:sz w:val="24"/>
          <w:szCs w:val="24"/>
        </w:rPr>
        <w:t xml:space="preserve">Trung </w:t>
      </w:r>
      <w:proofErr w:type="spellStart"/>
      <w:r w:rsidRPr="008844F7">
        <w:rPr>
          <w:rFonts w:ascii="Times New Roman" w:hAnsi="Times New Roman" w:cs="Times New Roman"/>
          <w:color w:val="000000" w:themeColor="text1"/>
          <w:sz w:val="24"/>
          <w:szCs w:val="24"/>
        </w:rPr>
        <w:t>tâm</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Chăm</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sóc</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khách</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hàng</w:t>
      </w:r>
      <w:proofErr w:type="spellEnd"/>
      <w:r w:rsidRPr="008844F7">
        <w:rPr>
          <w:rFonts w:ascii="Times New Roman" w:hAnsi="Times New Roman" w:cs="Times New Roman"/>
          <w:color w:val="000000" w:themeColor="text1"/>
          <w:sz w:val="24"/>
          <w:szCs w:val="24"/>
        </w:rPr>
        <w:t xml:space="preserve"> – </w:t>
      </w:r>
      <w:proofErr w:type="spellStart"/>
      <w:r w:rsidRPr="008844F7">
        <w:rPr>
          <w:rFonts w:ascii="Times New Roman" w:hAnsi="Times New Roman" w:cs="Times New Roman"/>
          <w:color w:val="000000" w:themeColor="text1"/>
          <w:sz w:val="24"/>
          <w:szCs w:val="24"/>
        </w:rPr>
        <w:t>Công</w:t>
      </w:r>
      <w:proofErr w:type="spellEnd"/>
      <w:r w:rsidRPr="008844F7">
        <w:rPr>
          <w:rFonts w:ascii="Times New Roman" w:hAnsi="Times New Roman" w:cs="Times New Roman"/>
          <w:color w:val="000000" w:themeColor="text1"/>
          <w:sz w:val="24"/>
          <w:szCs w:val="24"/>
        </w:rPr>
        <w:t xml:space="preserve"> ty </w:t>
      </w:r>
      <w:proofErr w:type="spellStart"/>
      <w:r w:rsidRPr="008844F7">
        <w:rPr>
          <w:rFonts w:ascii="Times New Roman" w:hAnsi="Times New Roman" w:cs="Times New Roman"/>
          <w:color w:val="000000" w:themeColor="text1"/>
          <w:sz w:val="24"/>
          <w:szCs w:val="24"/>
        </w:rPr>
        <w:t>Cổ</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phần</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Giải</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pháp</w:t>
      </w:r>
      <w:proofErr w:type="spellEnd"/>
      <w:r w:rsidRPr="008844F7">
        <w:rPr>
          <w:rFonts w:ascii="Times New Roman" w:hAnsi="Times New Roman" w:cs="Times New Roman"/>
          <w:color w:val="000000" w:themeColor="text1"/>
          <w:sz w:val="24"/>
          <w:szCs w:val="24"/>
        </w:rPr>
        <w:t xml:space="preserve"> Thanh </w:t>
      </w:r>
      <w:proofErr w:type="spellStart"/>
      <w:r w:rsidRPr="008844F7">
        <w:rPr>
          <w:rFonts w:ascii="Times New Roman" w:hAnsi="Times New Roman" w:cs="Times New Roman"/>
          <w:color w:val="000000" w:themeColor="text1"/>
          <w:sz w:val="24"/>
          <w:szCs w:val="24"/>
        </w:rPr>
        <w:t>toán</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Việt</w:t>
      </w:r>
      <w:proofErr w:type="spellEnd"/>
      <w:r w:rsidRPr="008844F7">
        <w:rPr>
          <w:rFonts w:ascii="Times New Roman" w:hAnsi="Times New Roman" w:cs="Times New Roman"/>
          <w:color w:val="000000" w:themeColor="text1"/>
          <w:sz w:val="24"/>
          <w:szCs w:val="24"/>
        </w:rPr>
        <w:t xml:space="preserve"> Nam</w:t>
      </w:r>
      <w:r w:rsidRPr="00EC4DA2">
        <w:rPr>
          <w:rFonts w:ascii="Times New Roman" w:hAnsi="Times New Roman" w:cs="Times New Roman"/>
          <w:color w:val="000000" w:themeColor="text1"/>
          <w:sz w:val="24"/>
          <w:szCs w:val="24"/>
          <w:lang w:val="vi-VN"/>
        </w:rPr>
        <w:t xml:space="preserve"> </w:t>
      </w:r>
      <w:r w:rsidRPr="008844F7">
        <w:rPr>
          <w:rFonts w:ascii="Times New Roman" w:hAnsi="Times New Roman" w:cs="Times New Roman"/>
          <w:color w:val="000000" w:themeColor="text1"/>
          <w:sz w:val="24"/>
          <w:szCs w:val="24"/>
        </w:rPr>
        <w:t xml:space="preserve">(VNPAY) </w:t>
      </w:r>
      <w:proofErr w:type="spellStart"/>
      <w:r w:rsidRPr="008844F7">
        <w:rPr>
          <w:rFonts w:ascii="Times New Roman" w:hAnsi="Times New Roman" w:cs="Times New Roman"/>
          <w:color w:val="000000" w:themeColor="text1"/>
          <w:sz w:val="24"/>
          <w:szCs w:val="24"/>
        </w:rPr>
        <w:t>theo</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số</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điện</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thoại</w:t>
      </w:r>
      <w:proofErr w:type="spellEnd"/>
      <w:r w:rsidRPr="008844F7">
        <w:rPr>
          <w:rFonts w:ascii="Times New Roman" w:hAnsi="Times New Roman" w:cs="Times New Roman"/>
          <w:color w:val="000000" w:themeColor="text1"/>
          <w:sz w:val="24"/>
          <w:szCs w:val="24"/>
        </w:rPr>
        <w:t xml:space="preserve"> *6789 (</w:t>
      </w:r>
      <w:proofErr w:type="spellStart"/>
      <w:r w:rsidRPr="008844F7">
        <w:rPr>
          <w:rFonts w:ascii="Times New Roman" w:hAnsi="Times New Roman" w:cs="Times New Roman"/>
          <w:color w:val="000000" w:themeColor="text1"/>
          <w:sz w:val="24"/>
          <w:szCs w:val="24"/>
        </w:rPr>
        <w:t>Dịch</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vụ</w:t>
      </w:r>
      <w:proofErr w:type="spellEnd"/>
      <w:r w:rsidRPr="008844F7">
        <w:rPr>
          <w:rFonts w:ascii="Times New Roman" w:hAnsi="Times New Roman" w:cs="Times New Roman"/>
          <w:color w:val="000000" w:themeColor="text1"/>
          <w:sz w:val="24"/>
          <w:szCs w:val="24"/>
        </w:rPr>
        <w:t xml:space="preserve"> </w:t>
      </w:r>
      <w:r w:rsidRPr="00EC4DA2">
        <w:rPr>
          <w:rFonts w:ascii="Times New Roman" w:hAnsi="Times New Roman" w:cs="Times New Roman"/>
          <w:sz w:val="24"/>
          <w:szCs w:val="24"/>
          <w:lang w:val="vi-VN"/>
        </w:rPr>
        <w:t>Gọi Taxi (</w:t>
      </w:r>
      <w:r w:rsidRPr="00EC4DA2">
        <w:rPr>
          <w:rFonts w:ascii="Times New Roman" w:hAnsi="Times New Roman" w:cs="Times New Roman"/>
          <w:color w:val="000000"/>
          <w:sz w:val="24"/>
          <w:szCs w:val="24"/>
        </w:rPr>
        <w:t>VNPAY</w:t>
      </w:r>
      <w:r>
        <w:rPr>
          <w:rFonts w:ascii="Times New Roman" w:hAnsi="Times New Roman" w:cs="Times New Roman"/>
          <w:color w:val="000000"/>
          <w:sz w:val="24"/>
          <w:szCs w:val="24"/>
          <w:lang w:val="vi-VN"/>
        </w:rPr>
        <w:t xml:space="preserve"> Taxi</w:t>
      </w:r>
      <w:r w:rsidRPr="00EC4DA2">
        <w:rPr>
          <w:rFonts w:ascii="Times New Roman" w:hAnsi="Times New Roman" w:cs="Times New Roman"/>
          <w:color w:val="000000"/>
          <w:sz w:val="24"/>
          <w:szCs w:val="24"/>
          <w:lang w:val="vi-VN"/>
        </w:rPr>
        <w:t>)</w:t>
      </w:r>
      <w:r w:rsidRPr="00EC4DA2">
        <w:rPr>
          <w:rFonts w:ascii="Times New Roman" w:hAnsi="Times New Roman" w:cs="Times New Roman"/>
          <w:color w:val="000000"/>
          <w:sz w:val="24"/>
          <w:szCs w:val="24"/>
        </w:rPr>
        <w:t xml:space="preserve">, </w:t>
      </w:r>
      <w:proofErr w:type="spellStart"/>
      <w:r w:rsidRPr="00EC4DA2">
        <w:rPr>
          <w:rFonts w:ascii="Times New Roman" w:hAnsi="Times New Roman" w:cs="Times New Roman"/>
          <w:color w:val="000000"/>
          <w:sz w:val="24"/>
          <w:szCs w:val="24"/>
        </w:rPr>
        <w:t>Đặt</w:t>
      </w:r>
      <w:proofErr w:type="spellEnd"/>
      <w:r w:rsidRPr="00EC4DA2">
        <w:rPr>
          <w:rFonts w:ascii="Times New Roman" w:hAnsi="Times New Roman" w:cs="Times New Roman"/>
          <w:color w:val="000000"/>
          <w:sz w:val="24"/>
          <w:szCs w:val="24"/>
        </w:rPr>
        <w:t xml:space="preserve"> </w:t>
      </w:r>
      <w:proofErr w:type="spellStart"/>
      <w:r w:rsidRPr="00EC4DA2">
        <w:rPr>
          <w:rFonts w:ascii="Times New Roman" w:hAnsi="Times New Roman" w:cs="Times New Roman"/>
          <w:color w:val="000000"/>
          <w:sz w:val="24"/>
          <w:szCs w:val="24"/>
        </w:rPr>
        <w:t>tàu</w:t>
      </w:r>
      <w:proofErr w:type="spellEnd"/>
      <w:r w:rsidRPr="00EC4DA2">
        <w:rPr>
          <w:rFonts w:ascii="Times New Roman" w:hAnsi="Times New Roman" w:cs="Times New Roman"/>
          <w:color w:val="000000"/>
          <w:sz w:val="24"/>
          <w:szCs w:val="24"/>
        </w:rPr>
        <w:t xml:space="preserve">, </w:t>
      </w:r>
      <w:proofErr w:type="spellStart"/>
      <w:r w:rsidRPr="00EC4DA2">
        <w:rPr>
          <w:rFonts w:ascii="Times New Roman" w:hAnsi="Times New Roman" w:cs="Times New Roman"/>
          <w:color w:val="000000"/>
          <w:sz w:val="24"/>
          <w:szCs w:val="24"/>
        </w:rPr>
        <w:t>Đặt</w:t>
      </w:r>
      <w:proofErr w:type="spellEnd"/>
      <w:r w:rsidRPr="00EC4DA2">
        <w:rPr>
          <w:rFonts w:ascii="Times New Roman" w:hAnsi="Times New Roman" w:cs="Times New Roman"/>
          <w:color w:val="000000"/>
          <w:sz w:val="24"/>
          <w:szCs w:val="24"/>
        </w:rPr>
        <w:t xml:space="preserve"> </w:t>
      </w:r>
      <w:proofErr w:type="spellStart"/>
      <w:r w:rsidRPr="00EC4DA2">
        <w:rPr>
          <w:rFonts w:ascii="Times New Roman" w:hAnsi="Times New Roman" w:cs="Times New Roman"/>
          <w:color w:val="000000"/>
          <w:sz w:val="24"/>
          <w:szCs w:val="24"/>
        </w:rPr>
        <w:t>vé</w:t>
      </w:r>
      <w:proofErr w:type="spellEnd"/>
      <w:r w:rsidRPr="00EC4DA2">
        <w:rPr>
          <w:rFonts w:ascii="Times New Roman" w:hAnsi="Times New Roman" w:cs="Times New Roman"/>
          <w:color w:val="000000"/>
          <w:sz w:val="24"/>
          <w:szCs w:val="24"/>
        </w:rPr>
        <w:t xml:space="preserve"> </w:t>
      </w:r>
      <w:proofErr w:type="spellStart"/>
      <w:r w:rsidRPr="00EC4DA2">
        <w:rPr>
          <w:rFonts w:ascii="Times New Roman" w:hAnsi="Times New Roman" w:cs="Times New Roman"/>
          <w:color w:val="000000"/>
          <w:sz w:val="24"/>
          <w:szCs w:val="24"/>
        </w:rPr>
        <w:t>xe</w:t>
      </w:r>
      <w:proofErr w:type="spellEnd"/>
      <w:r w:rsidRPr="00EC4DA2">
        <w:rPr>
          <w:rFonts w:ascii="Times New Roman" w:hAnsi="Times New Roman" w:cs="Times New Roman"/>
          <w:color w:val="000000"/>
          <w:sz w:val="24"/>
          <w:szCs w:val="24"/>
        </w:rPr>
        <w:t>,</w:t>
      </w:r>
      <w:r w:rsidRPr="00EC4DA2">
        <w:rPr>
          <w:rFonts w:ascii="Times New Roman" w:hAnsi="Times New Roman" w:cs="Times New Roman"/>
          <w:color w:val="000000"/>
          <w:sz w:val="24"/>
          <w:szCs w:val="24"/>
          <w:lang w:val="vi-VN"/>
        </w:rPr>
        <w:t xml:space="preserve"> Giao hàng,</w:t>
      </w:r>
      <w:r w:rsidRPr="00EC4DA2">
        <w:rPr>
          <w:rFonts w:ascii="Times New Roman" w:hAnsi="Times New Roman" w:cs="Times New Roman"/>
          <w:color w:val="000000"/>
          <w:sz w:val="24"/>
          <w:szCs w:val="24"/>
        </w:rPr>
        <w:t xml:space="preserve"> </w:t>
      </w:r>
      <w:proofErr w:type="spellStart"/>
      <w:r w:rsidRPr="00EC4DA2">
        <w:rPr>
          <w:rFonts w:ascii="Times New Roman" w:hAnsi="Times New Roman" w:cs="Times New Roman"/>
          <w:color w:val="000000"/>
          <w:sz w:val="24"/>
          <w:szCs w:val="24"/>
        </w:rPr>
        <w:t>Thể</w:t>
      </w:r>
      <w:proofErr w:type="spellEnd"/>
      <w:r w:rsidRPr="00EC4DA2">
        <w:rPr>
          <w:rFonts w:ascii="Times New Roman" w:hAnsi="Times New Roman" w:cs="Times New Roman"/>
          <w:color w:val="000000"/>
          <w:sz w:val="24"/>
          <w:szCs w:val="24"/>
        </w:rPr>
        <w:t xml:space="preserve"> </w:t>
      </w:r>
      <w:proofErr w:type="spellStart"/>
      <w:r w:rsidRPr="00EC4DA2">
        <w:rPr>
          <w:rFonts w:ascii="Times New Roman" w:hAnsi="Times New Roman" w:cs="Times New Roman"/>
          <w:color w:val="000000"/>
          <w:sz w:val="24"/>
          <w:szCs w:val="24"/>
        </w:rPr>
        <w:t>thao</w:t>
      </w:r>
      <w:proofErr w:type="spellEnd"/>
      <w:r w:rsidRPr="00EC4DA2">
        <w:rPr>
          <w:rFonts w:ascii="Times New Roman" w:hAnsi="Times New Roman" w:cs="Times New Roman"/>
          <w:color w:val="000000"/>
          <w:sz w:val="24"/>
          <w:szCs w:val="24"/>
        </w:rPr>
        <w:t xml:space="preserve"> - </w:t>
      </w:r>
      <w:proofErr w:type="spellStart"/>
      <w:r w:rsidRPr="00EC4DA2">
        <w:rPr>
          <w:rFonts w:ascii="Times New Roman" w:hAnsi="Times New Roman" w:cs="Times New Roman"/>
          <w:color w:val="000000"/>
          <w:sz w:val="24"/>
          <w:szCs w:val="24"/>
        </w:rPr>
        <w:t>giải</w:t>
      </w:r>
      <w:proofErr w:type="spellEnd"/>
      <w:r w:rsidRPr="00EC4DA2">
        <w:rPr>
          <w:rFonts w:ascii="Times New Roman" w:hAnsi="Times New Roman" w:cs="Times New Roman"/>
          <w:color w:val="000000"/>
          <w:sz w:val="24"/>
          <w:szCs w:val="24"/>
        </w:rPr>
        <w:t xml:space="preserve"> </w:t>
      </w:r>
      <w:proofErr w:type="spellStart"/>
      <w:r w:rsidRPr="00EC4DA2">
        <w:rPr>
          <w:rFonts w:ascii="Times New Roman" w:hAnsi="Times New Roman" w:cs="Times New Roman"/>
          <w:color w:val="000000"/>
          <w:sz w:val="24"/>
          <w:szCs w:val="24"/>
        </w:rPr>
        <w:t>trí</w:t>
      </w:r>
      <w:proofErr w:type="spellEnd"/>
      <w:r w:rsidRPr="00EC4DA2">
        <w:rPr>
          <w:rFonts w:ascii="Times New Roman" w:hAnsi="Times New Roman" w:cs="Times New Roman"/>
          <w:color w:val="000000"/>
          <w:sz w:val="24"/>
          <w:szCs w:val="24"/>
        </w:rPr>
        <w:t xml:space="preserve">, Mua </w:t>
      </w:r>
      <w:proofErr w:type="spellStart"/>
      <w:r w:rsidRPr="00EC4DA2">
        <w:rPr>
          <w:rFonts w:ascii="Times New Roman" w:hAnsi="Times New Roman" w:cs="Times New Roman"/>
          <w:color w:val="000000"/>
          <w:sz w:val="24"/>
          <w:szCs w:val="24"/>
        </w:rPr>
        <w:t>vé</w:t>
      </w:r>
      <w:proofErr w:type="spellEnd"/>
      <w:r w:rsidRPr="00EC4DA2">
        <w:rPr>
          <w:rFonts w:ascii="Times New Roman" w:hAnsi="Times New Roman" w:cs="Times New Roman"/>
          <w:color w:val="000000"/>
          <w:sz w:val="24"/>
          <w:szCs w:val="24"/>
        </w:rPr>
        <w:t xml:space="preserve"> </w:t>
      </w:r>
      <w:proofErr w:type="spellStart"/>
      <w:r w:rsidRPr="00EC4DA2">
        <w:rPr>
          <w:rFonts w:ascii="Times New Roman" w:hAnsi="Times New Roman" w:cs="Times New Roman"/>
          <w:color w:val="000000"/>
          <w:sz w:val="24"/>
          <w:szCs w:val="24"/>
        </w:rPr>
        <w:t>xem</w:t>
      </w:r>
      <w:proofErr w:type="spellEnd"/>
      <w:r w:rsidRPr="00EC4DA2">
        <w:rPr>
          <w:rFonts w:ascii="Times New Roman" w:hAnsi="Times New Roman" w:cs="Times New Roman"/>
          <w:color w:val="000000"/>
          <w:sz w:val="24"/>
          <w:szCs w:val="24"/>
        </w:rPr>
        <w:t xml:space="preserve"> </w:t>
      </w:r>
      <w:r w:rsidRPr="00EC4DA2">
        <w:rPr>
          <w:rFonts w:ascii="Times New Roman" w:hAnsi="Times New Roman" w:cs="Times New Roman"/>
          <w:color w:val="000000"/>
          <w:sz w:val="24"/>
          <w:szCs w:val="24"/>
          <w:lang w:val="vi-VN"/>
        </w:rPr>
        <w:t xml:space="preserve">phim, </w:t>
      </w:r>
      <w:proofErr w:type="spellStart"/>
      <w:r w:rsidRPr="00EC4DA2">
        <w:rPr>
          <w:rFonts w:ascii="Times New Roman" w:hAnsi="Times New Roman" w:cs="Times New Roman"/>
          <w:color w:val="000000"/>
          <w:sz w:val="24"/>
          <w:szCs w:val="24"/>
          <w:shd w:val="clear" w:color="auto" w:fill="FFFFFF"/>
        </w:rPr>
        <w:t>Đặt</w:t>
      </w:r>
      <w:proofErr w:type="spellEnd"/>
      <w:r w:rsidRPr="00EC4DA2">
        <w:rPr>
          <w:rFonts w:ascii="Times New Roman" w:hAnsi="Times New Roman" w:cs="Times New Roman"/>
          <w:color w:val="000000"/>
          <w:sz w:val="24"/>
          <w:szCs w:val="24"/>
          <w:shd w:val="clear" w:color="auto" w:fill="FFFFFF"/>
        </w:rPr>
        <w:t xml:space="preserve"> </w:t>
      </w:r>
      <w:proofErr w:type="spellStart"/>
      <w:r w:rsidRPr="00EC4DA2">
        <w:rPr>
          <w:rFonts w:ascii="Times New Roman" w:hAnsi="Times New Roman" w:cs="Times New Roman"/>
          <w:color w:val="000000"/>
          <w:sz w:val="24"/>
          <w:szCs w:val="24"/>
          <w:shd w:val="clear" w:color="auto" w:fill="FFFFFF"/>
        </w:rPr>
        <w:t>phòng</w:t>
      </w:r>
      <w:proofErr w:type="spellEnd"/>
      <w:r w:rsidRPr="00EC4DA2">
        <w:rPr>
          <w:rFonts w:ascii="Times New Roman" w:hAnsi="Times New Roman" w:cs="Times New Roman"/>
          <w:color w:val="000000"/>
          <w:sz w:val="24"/>
          <w:szCs w:val="24"/>
          <w:shd w:val="clear" w:color="auto" w:fill="FFFFFF"/>
        </w:rPr>
        <w:t xml:space="preserve"> </w:t>
      </w:r>
      <w:proofErr w:type="spellStart"/>
      <w:r w:rsidRPr="00EC4DA2">
        <w:rPr>
          <w:rFonts w:ascii="Times New Roman" w:hAnsi="Times New Roman" w:cs="Times New Roman"/>
          <w:color w:val="000000"/>
          <w:sz w:val="24"/>
          <w:szCs w:val="24"/>
          <w:shd w:val="clear" w:color="auto" w:fill="FFFFFF"/>
        </w:rPr>
        <w:t>khách</w:t>
      </w:r>
      <w:proofErr w:type="spellEnd"/>
      <w:r w:rsidRPr="00EC4DA2">
        <w:rPr>
          <w:rFonts w:ascii="Times New Roman" w:hAnsi="Times New Roman" w:cs="Times New Roman"/>
          <w:color w:val="000000"/>
          <w:sz w:val="24"/>
          <w:szCs w:val="24"/>
          <w:shd w:val="clear" w:color="auto" w:fill="FFFFFF"/>
        </w:rPr>
        <w:t xml:space="preserve"> </w:t>
      </w:r>
      <w:proofErr w:type="spellStart"/>
      <w:r w:rsidRPr="00EC4DA2">
        <w:rPr>
          <w:rFonts w:ascii="Times New Roman" w:hAnsi="Times New Roman" w:cs="Times New Roman"/>
          <w:color w:val="000000"/>
          <w:sz w:val="24"/>
          <w:szCs w:val="24"/>
          <w:shd w:val="clear" w:color="auto" w:fill="FFFFFF"/>
        </w:rPr>
        <w:t>sạn</w:t>
      </w:r>
      <w:proofErr w:type="spellEnd"/>
      <w:r w:rsidRPr="008844F7">
        <w:rPr>
          <w:rFonts w:ascii="Times New Roman" w:hAnsi="Times New Roman" w:cs="Times New Roman"/>
          <w:color w:val="000000" w:themeColor="text1"/>
          <w:sz w:val="24"/>
          <w:szCs w:val="24"/>
          <w:lang w:val="vi-VN"/>
        </w:rPr>
        <w:t>)</w:t>
      </w:r>
      <w:r w:rsidRPr="00EC4DA2">
        <w:rPr>
          <w:rFonts w:ascii="Times New Roman" w:hAnsi="Times New Roman" w:cs="Times New Roman"/>
          <w:color w:val="000000" w:themeColor="text1"/>
          <w:sz w:val="24"/>
          <w:szCs w:val="24"/>
          <w:lang w:val="vi-VN"/>
        </w:rPr>
        <w:t xml:space="preserve">, dịch vụ </w:t>
      </w:r>
      <w:proofErr w:type="spellStart"/>
      <w:r w:rsidRPr="00EC4DA2">
        <w:rPr>
          <w:rFonts w:ascii="Times New Roman" w:hAnsi="Times New Roman" w:cs="Times New Roman"/>
          <w:color w:val="000000"/>
          <w:sz w:val="24"/>
          <w:szCs w:val="24"/>
          <w:shd w:val="clear" w:color="auto" w:fill="FFFFFF"/>
        </w:rPr>
        <w:t>Đặt</w:t>
      </w:r>
      <w:proofErr w:type="spellEnd"/>
      <w:r w:rsidRPr="00EC4DA2">
        <w:rPr>
          <w:rFonts w:ascii="Times New Roman" w:hAnsi="Times New Roman" w:cs="Times New Roman"/>
          <w:color w:val="000000"/>
          <w:sz w:val="24"/>
          <w:szCs w:val="24"/>
          <w:shd w:val="clear" w:color="auto" w:fill="FFFFFF"/>
        </w:rPr>
        <w:t xml:space="preserve"> </w:t>
      </w:r>
      <w:proofErr w:type="spellStart"/>
      <w:r w:rsidRPr="00EC4DA2">
        <w:rPr>
          <w:rFonts w:ascii="Times New Roman" w:hAnsi="Times New Roman" w:cs="Times New Roman"/>
          <w:color w:val="000000"/>
          <w:sz w:val="24"/>
          <w:szCs w:val="24"/>
          <w:shd w:val="clear" w:color="auto" w:fill="FFFFFF"/>
        </w:rPr>
        <w:t>vé</w:t>
      </w:r>
      <w:proofErr w:type="spellEnd"/>
      <w:r w:rsidRPr="00EC4DA2">
        <w:rPr>
          <w:rFonts w:ascii="Times New Roman" w:hAnsi="Times New Roman" w:cs="Times New Roman"/>
          <w:color w:val="000000"/>
          <w:sz w:val="24"/>
          <w:szCs w:val="24"/>
          <w:shd w:val="clear" w:color="auto" w:fill="FFFFFF"/>
        </w:rPr>
        <w:t xml:space="preserve"> </w:t>
      </w:r>
      <w:proofErr w:type="spellStart"/>
      <w:r w:rsidRPr="00EC4DA2">
        <w:rPr>
          <w:rFonts w:ascii="Times New Roman" w:hAnsi="Times New Roman" w:cs="Times New Roman"/>
          <w:color w:val="000000"/>
          <w:sz w:val="24"/>
          <w:szCs w:val="24"/>
          <w:shd w:val="clear" w:color="auto" w:fill="FFFFFF"/>
        </w:rPr>
        <w:t>máy</w:t>
      </w:r>
      <w:proofErr w:type="spellEnd"/>
      <w:r w:rsidRPr="00EC4DA2">
        <w:rPr>
          <w:rFonts w:ascii="Times New Roman" w:hAnsi="Times New Roman" w:cs="Times New Roman"/>
          <w:color w:val="000000"/>
          <w:sz w:val="24"/>
          <w:szCs w:val="24"/>
          <w:shd w:val="clear" w:color="auto" w:fill="FFFFFF"/>
        </w:rPr>
        <w:t xml:space="preserve"> </w:t>
      </w:r>
      <w:r w:rsidRPr="00EC4DA2">
        <w:rPr>
          <w:rFonts w:ascii="Times New Roman" w:hAnsi="Times New Roman" w:cs="Times New Roman"/>
          <w:color w:val="000000"/>
          <w:sz w:val="24"/>
          <w:szCs w:val="24"/>
          <w:shd w:val="clear" w:color="auto" w:fill="FFFFFF"/>
          <w:lang w:val="vi-VN"/>
        </w:rPr>
        <w:t xml:space="preserve">bay: 1900 5555 20, dịch vụ Mua sắm VnShop: 1800 5888 59 </w:t>
      </w:r>
      <w:proofErr w:type="spellStart"/>
      <w:r w:rsidRPr="008844F7">
        <w:rPr>
          <w:rFonts w:ascii="Times New Roman" w:hAnsi="Times New Roman" w:cs="Times New Roman"/>
          <w:color w:val="000000" w:themeColor="text1"/>
          <w:sz w:val="24"/>
          <w:szCs w:val="24"/>
        </w:rPr>
        <w:t>để</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được</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giải</w:t>
      </w:r>
      <w:proofErr w:type="spellEnd"/>
      <w:r w:rsidRPr="008844F7">
        <w:rPr>
          <w:rFonts w:ascii="Times New Roman" w:hAnsi="Times New Roman" w:cs="Times New Roman"/>
          <w:color w:val="000000" w:themeColor="text1"/>
          <w:sz w:val="24"/>
          <w:szCs w:val="24"/>
        </w:rPr>
        <w:t xml:space="preserve"> </w:t>
      </w:r>
      <w:proofErr w:type="spellStart"/>
      <w:r w:rsidRPr="008844F7">
        <w:rPr>
          <w:rFonts w:ascii="Times New Roman" w:hAnsi="Times New Roman" w:cs="Times New Roman"/>
          <w:color w:val="000000" w:themeColor="text1"/>
          <w:sz w:val="24"/>
          <w:szCs w:val="24"/>
        </w:rPr>
        <w:t>đáp</w:t>
      </w:r>
      <w:proofErr w:type="spellEnd"/>
      <w:r w:rsidRPr="008844F7">
        <w:rPr>
          <w:rFonts w:ascii="Times New Roman" w:hAnsi="Times New Roman" w:cs="Times New Roman"/>
          <w:color w:val="000000" w:themeColor="text1"/>
          <w:sz w:val="24"/>
          <w:szCs w:val="24"/>
        </w:rPr>
        <w:t>.</w:t>
      </w:r>
      <w:r w:rsidR="008C0171">
        <w:rPr>
          <w:rFonts w:ascii="Times New Roman" w:hAnsi="Times New Roman" w:cs="Times New Roman"/>
          <w:color w:val="000000" w:themeColor="text1"/>
          <w:sz w:val="24"/>
          <w:szCs w:val="24"/>
        </w:rPr>
        <w:t xml:space="preserve">/ </w:t>
      </w:r>
      <w:r w:rsidR="00036BB2" w:rsidRPr="00036BB2">
        <w:rPr>
          <w:rFonts w:ascii="Times New Roman" w:hAnsi="Times New Roman" w:cs="Times New Roman"/>
          <w:i/>
          <w:iCs/>
          <w:color w:val="000000" w:themeColor="text1"/>
          <w:sz w:val="24"/>
          <w:szCs w:val="24"/>
        </w:rPr>
        <w:t>Customer Care Center - Vietnam Payment Solutions Joint Stock Company (VNPAY) at phone number *6789 (</w:t>
      </w:r>
      <w:r w:rsidR="001D00E7">
        <w:rPr>
          <w:rFonts w:ascii="Times New Roman" w:hAnsi="Times New Roman" w:cs="Times New Roman"/>
          <w:i/>
          <w:iCs/>
          <w:color w:val="000000" w:themeColor="text1"/>
          <w:sz w:val="24"/>
          <w:szCs w:val="24"/>
        </w:rPr>
        <w:t>Call a Taxi</w:t>
      </w:r>
      <w:r w:rsidR="00036BB2" w:rsidRPr="00036BB2">
        <w:rPr>
          <w:rFonts w:ascii="Times New Roman" w:hAnsi="Times New Roman" w:cs="Times New Roman"/>
          <w:i/>
          <w:iCs/>
          <w:color w:val="000000" w:themeColor="text1"/>
          <w:sz w:val="24"/>
          <w:szCs w:val="24"/>
        </w:rPr>
        <w:t xml:space="preserve"> (VNPAY Taxi), Train Booking, </w:t>
      </w:r>
      <w:r w:rsidR="001D00E7">
        <w:rPr>
          <w:rFonts w:ascii="Times New Roman" w:hAnsi="Times New Roman" w:cs="Times New Roman"/>
          <w:i/>
          <w:iCs/>
          <w:color w:val="000000" w:themeColor="text1"/>
          <w:sz w:val="24"/>
          <w:szCs w:val="24"/>
        </w:rPr>
        <w:t>Coach</w:t>
      </w:r>
      <w:r w:rsidR="00036BB2" w:rsidRPr="00036BB2">
        <w:rPr>
          <w:rFonts w:ascii="Times New Roman" w:hAnsi="Times New Roman" w:cs="Times New Roman"/>
          <w:i/>
          <w:iCs/>
          <w:color w:val="000000" w:themeColor="text1"/>
          <w:sz w:val="24"/>
          <w:szCs w:val="24"/>
        </w:rPr>
        <w:t xml:space="preserve"> Ticket Booking, Delivery, Sports - entertainment, </w:t>
      </w:r>
      <w:r w:rsidR="00B94138">
        <w:rPr>
          <w:rFonts w:ascii="Times New Roman" w:hAnsi="Times New Roman" w:cs="Times New Roman"/>
          <w:i/>
          <w:iCs/>
          <w:color w:val="000000" w:themeColor="text1"/>
          <w:sz w:val="24"/>
          <w:szCs w:val="24"/>
        </w:rPr>
        <w:t>M</w:t>
      </w:r>
      <w:r w:rsidR="00036BB2" w:rsidRPr="00036BB2">
        <w:rPr>
          <w:rFonts w:ascii="Times New Roman" w:hAnsi="Times New Roman" w:cs="Times New Roman"/>
          <w:i/>
          <w:iCs/>
          <w:color w:val="000000" w:themeColor="text1"/>
          <w:sz w:val="24"/>
          <w:szCs w:val="24"/>
        </w:rPr>
        <w:t xml:space="preserve">ovie tickets, </w:t>
      </w:r>
      <w:r w:rsidR="004E59FA">
        <w:rPr>
          <w:rFonts w:ascii="Times New Roman" w:hAnsi="Times New Roman" w:cs="Times New Roman"/>
          <w:i/>
          <w:iCs/>
          <w:color w:val="000000" w:themeColor="text1"/>
          <w:sz w:val="24"/>
          <w:szCs w:val="24"/>
        </w:rPr>
        <w:t>H</w:t>
      </w:r>
      <w:r w:rsidR="00036BB2" w:rsidRPr="00036BB2">
        <w:rPr>
          <w:rFonts w:ascii="Times New Roman" w:hAnsi="Times New Roman" w:cs="Times New Roman"/>
          <w:i/>
          <w:iCs/>
          <w:color w:val="000000" w:themeColor="text1"/>
          <w:sz w:val="24"/>
          <w:szCs w:val="24"/>
        </w:rPr>
        <w:t xml:space="preserve">otel </w:t>
      </w:r>
      <w:r w:rsidR="004E59FA">
        <w:rPr>
          <w:rFonts w:ascii="Times New Roman" w:hAnsi="Times New Roman" w:cs="Times New Roman"/>
          <w:i/>
          <w:iCs/>
          <w:color w:val="000000" w:themeColor="text1"/>
          <w:sz w:val="24"/>
          <w:szCs w:val="24"/>
        </w:rPr>
        <w:t>booking</w:t>
      </w:r>
      <w:r w:rsidR="00E97A07">
        <w:rPr>
          <w:rFonts w:ascii="Times New Roman" w:hAnsi="Times New Roman" w:cs="Times New Roman"/>
          <w:i/>
          <w:iCs/>
          <w:color w:val="000000" w:themeColor="text1"/>
          <w:sz w:val="24"/>
          <w:szCs w:val="24"/>
        </w:rPr>
        <w:t>)</w:t>
      </w:r>
      <w:r w:rsidR="00036BB2" w:rsidRPr="00036BB2">
        <w:rPr>
          <w:rFonts w:ascii="Times New Roman" w:hAnsi="Times New Roman" w:cs="Times New Roman"/>
          <w:i/>
          <w:iCs/>
          <w:color w:val="000000" w:themeColor="text1"/>
          <w:sz w:val="24"/>
          <w:szCs w:val="24"/>
        </w:rPr>
        <w:t xml:space="preserve">, </w:t>
      </w:r>
      <w:r w:rsidR="004E59FA">
        <w:rPr>
          <w:rFonts w:ascii="Times New Roman" w:hAnsi="Times New Roman" w:cs="Times New Roman"/>
          <w:i/>
          <w:iCs/>
          <w:color w:val="000000" w:themeColor="text1"/>
          <w:sz w:val="24"/>
          <w:szCs w:val="24"/>
        </w:rPr>
        <w:t>Flight</w:t>
      </w:r>
      <w:r w:rsidR="00036BB2" w:rsidRPr="00036BB2">
        <w:rPr>
          <w:rFonts w:ascii="Times New Roman" w:hAnsi="Times New Roman" w:cs="Times New Roman"/>
          <w:i/>
          <w:iCs/>
          <w:color w:val="000000" w:themeColor="text1"/>
          <w:sz w:val="24"/>
          <w:szCs w:val="24"/>
        </w:rPr>
        <w:t xml:space="preserve"> ticket booking: 1900 5555 20, </w:t>
      </w:r>
      <w:proofErr w:type="spellStart"/>
      <w:r w:rsidR="00036BB2" w:rsidRPr="00036BB2">
        <w:rPr>
          <w:rFonts w:ascii="Times New Roman" w:hAnsi="Times New Roman" w:cs="Times New Roman"/>
          <w:i/>
          <w:iCs/>
          <w:color w:val="000000" w:themeColor="text1"/>
          <w:sz w:val="24"/>
          <w:szCs w:val="24"/>
        </w:rPr>
        <w:t>VnShop</w:t>
      </w:r>
      <w:proofErr w:type="spellEnd"/>
      <w:r w:rsidR="00036BB2" w:rsidRPr="00036BB2">
        <w:rPr>
          <w:rFonts w:ascii="Times New Roman" w:hAnsi="Times New Roman" w:cs="Times New Roman"/>
          <w:i/>
          <w:iCs/>
          <w:color w:val="000000" w:themeColor="text1"/>
          <w:sz w:val="24"/>
          <w:szCs w:val="24"/>
        </w:rPr>
        <w:t>: 1800 5888 59 for inquiries.</w:t>
      </w:r>
    </w:p>
    <w:p w14:paraId="3CA74DF6" w14:textId="77777777" w:rsidR="005F47F6" w:rsidRPr="008844F7" w:rsidRDefault="005F47F6" w:rsidP="005F47F6">
      <w:pPr>
        <w:spacing w:before="120" w:after="120" w:line="360" w:lineRule="auto"/>
        <w:ind w:left="720"/>
        <w:jc w:val="both"/>
        <w:rPr>
          <w:rFonts w:ascii="Times New Roman" w:hAnsi="Times New Roman" w:cs="Times New Roman"/>
          <w:i/>
          <w:color w:val="000000" w:themeColor="text1"/>
          <w:sz w:val="24"/>
          <w:szCs w:val="24"/>
        </w:rPr>
      </w:pPr>
    </w:p>
    <w:p w14:paraId="79669887" w14:textId="77777777" w:rsidR="00614750" w:rsidRDefault="00614750"/>
    <w:sectPr w:rsidR="00614750" w:rsidSect="00593E96">
      <w:footerReference w:type="default" r:id="rId8"/>
      <w:pgSz w:w="11907" w:h="16840" w:code="9"/>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6D94" w14:textId="77777777" w:rsidR="00A83570" w:rsidRDefault="00A83570">
      <w:pPr>
        <w:spacing w:after="0" w:line="240" w:lineRule="auto"/>
      </w:pPr>
      <w:r>
        <w:separator/>
      </w:r>
    </w:p>
  </w:endnote>
  <w:endnote w:type="continuationSeparator" w:id="0">
    <w:p w14:paraId="470D28E0" w14:textId="77777777" w:rsidR="00A83570" w:rsidRDefault="00A8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338822"/>
      <w:docPartObj>
        <w:docPartGallery w:val="Page Numbers (Bottom of Page)"/>
        <w:docPartUnique/>
      </w:docPartObj>
    </w:sdtPr>
    <w:sdtEndPr/>
    <w:sdtContent>
      <w:sdt>
        <w:sdtPr>
          <w:id w:val="1845823406"/>
          <w:docPartObj>
            <w:docPartGallery w:val="Page Numbers (Top of Page)"/>
            <w:docPartUnique/>
          </w:docPartObj>
        </w:sdtPr>
        <w:sdtEndPr/>
        <w:sdtContent>
          <w:p w14:paraId="42CC8A53" w14:textId="77777777" w:rsidR="00701D8C" w:rsidRDefault="009E38AD">
            <w:pPr>
              <w:pStyle w:val="Footer"/>
              <w:jc w:val="right"/>
            </w:pPr>
            <w:r w:rsidRPr="0016644D">
              <w:rPr>
                <w:rFonts w:ascii="Times New Roman" w:hAnsi="Times New Roman" w:cs="Times New Roman"/>
                <w:i/>
                <w:sz w:val="24"/>
                <w:szCs w:val="24"/>
              </w:rPr>
              <w:t xml:space="preserve">Trang </w:t>
            </w:r>
            <w:r w:rsidRPr="0016644D">
              <w:rPr>
                <w:rFonts w:ascii="Times New Roman" w:hAnsi="Times New Roman" w:cs="Times New Roman"/>
                <w:b/>
                <w:bCs/>
                <w:i/>
                <w:sz w:val="24"/>
                <w:szCs w:val="24"/>
              </w:rPr>
              <w:fldChar w:fldCharType="begin"/>
            </w:r>
            <w:r w:rsidRPr="0016644D">
              <w:rPr>
                <w:rFonts w:ascii="Times New Roman" w:hAnsi="Times New Roman" w:cs="Times New Roman"/>
                <w:b/>
                <w:bCs/>
                <w:i/>
                <w:sz w:val="24"/>
                <w:szCs w:val="24"/>
              </w:rPr>
              <w:instrText xml:space="preserve"> PAGE </w:instrText>
            </w:r>
            <w:r w:rsidRPr="0016644D">
              <w:rPr>
                <w:rFonts w:ascii="Times New Roman" w:hAnsi="Times New Roman" w:cs="Times New Roman"/>
                <w:b/>
                <w:bCs/>
                <w:i/>
                <w:sz w:val="24"/>
                <w:szCs w:val="24"/>
              </w:rPr>
              <w:fldChar w:fldCharType="separate"/>
            </w:r>
            <w:r>
              <w:rPr>
                <w:rFonts w:ascii="Times New Roman" w:hAnsi="Times New Roman" w:cs="Times New Roman"/>
                <w:b/>
                <w:bCs/>
                <w:i/>
                <w:noProof/>
                <w:sz w:val="24"/>
                <w:szCs w:val="24"/>
              </w:rPr>
              <w:t>2</w:t>
            </w:r>
            <w:r w:rsidRPr="0016644D">
              <w:rPr>
                <w:rFonts w:ascii="Times New Roman" w:hAnsi="Times New Roman" w:cs="Times New Roman"/>
                <w:b/>
                <w:bCs/>
                <w:i/>
                <w:sz w:val="24"/>
                <w:szCs w:val="24"/>
              </w:rPr>
              <w:fldChar w:fldCharType="end"/>
            </w:r>
            <w:r w:rsidRPr="0016644D">
              <w:rPr>
                <w:rFonts w:ascii="Times New Roman" w:hAnsi="Times New Roman" w:cs="Times New Roman"/>
                <w:i/>
                <w:sz w:val="24"/>
                <w:szCs w:val="24"/>
              </w:rPr>
              <w:t>/</w:t>
            </w:r>
            <w:r w:rsidRPr="0016644D">
              <w:rPr>
                <w:rFonts w:ascii="Times New Roman" w:hAnsi="Times New Roman" w:cs="Times New Roman"/>
                <w:b/>
                <w:bCs/>
                <w:i/>
                <w:sz w:val="24"/>
                <w:szCs w:val="24"/>
              </w:rPr>
              <w:fldChar w:fldCharType="begin"/>
            </w:r>
            <w:r w:rsidRPr="0016644D">
              <w:rPr>
                <w:rFonts w:ascii="Times New Roman" w:hAnsi="Times New Roman" w:cs="Times New Roman"/>
                <w:b/>
                <w:bCs/>
                <w:i/>
                <w:sz w:val="24"/>
                <w:szCs w:val="24"/>
              </w:rPr>
              <w:instrText xml:space="preserve"> NUMPAGES  </w:instrText>
            </w:r>
            <w:r w:rsidRPr="0016644D">
              <w:rPr>
                <w:rFonts w:ascii="Times New Roman" w:hAnsi="Times New Roman" w:cs="Times New Roman"/>
                <w:b/>
                <w:bCs/>
                <w:i/>
                <w:sz w:val="24"/>
                <w:szCs w:val="24"/>
              </w:rPr>
              <w:fldChar w:fldCharType="separate"/>
            </w:r>
            <w:r>
              <w:rPr>
                <w:rFonts w:ascii="Times New Roman" w:hAnsi="Times New Roman" w:cs="Times New Roman"/>
                <w:b/>
                <w:bCs/>
                <w:i/>
                <w:noProof/>
                <w:sz w:val="24"/>
                <w:szCs w:val="24"/>
              </w:rPr>
              <w:t>5</w:t>
            </w:r>
            <w:r w:rsidRPr="0016644D">
              <w:rPr>
                <w:rFonts w:ascii="Times New Roman" w:hAnsi="Times New Roman" w:cs="Times New Roman"/>
                <w:b/>
                <w:bCs/>
                <w:i/>
                <w:sz w:val="24"/>
                <w:szCs w:val="24"/>
              </w:rPr>
              <w:fldChar w:fldCharType="end"/>
            </w:r>
          </w:p>
        </w:sdtContent>
      </w:sdt>
    </w:sdtContent>
  </w:sdt>
  <w:p w14:paraId="3BE37A27" w14:textId="77777777" w:rsidR="00701D8C" w:rsidRDefault="00A83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F4B5" w14:textId="77777777" w:rsidR="00A83570" w:rsidRDefault="00A83570">
      <w:pPr>
        <w:spacing w:after="0" w:line="240" w:lineRule="auto"/>
      </w:pPr>
      <w:r>
        <w:separator/>
      </w:r>
    </w:p>
  </w:footnote>
  <w:footnote w:type="continuationSeparator" w:id="0">
    <w:p w14:paraId="0C390EC1" w14:textId="77777777" w:rsidR="00A83570" w:rsidRDefault="00A83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833"/>
    <w:multiLevelType w:val="hybridMultilevel"/>
    <w:tmpl w:val="3E1884AA"/>
    <w:lvl w:ilvl="0" w:tplc="042A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93626"/>
    <w:multiLevelType w:val="hybridMultilevel"/>
    <w:tmpl w:val="09742242"/>
    <w:lvl w:ilvl="0" w:tplc="042A0003">
      <w:start w:val="1"/>
      <w:numFmt w:val="bullet"/>
      <w:lvlText w:val="o"/>
      <w:lvlJc w:val="left"/>
      <w:pPr>
        <w:ind w:left="1890" w:hanging="360"/>
      </w:pPr>
      <w:rPr>
        <w:rFonts w:ascii="Courier New" w:hAnsi="Courier New" w:cs="Courier New" w:hint="default"/>
      </w:rPr>
    </w:lvl>
    <w:lvl w:ilvl="1" w:tplc="042A0003">
      <w:start w:val="1"/>
      <w:numFmt w:val="bullet"/>
      <w:lvlText w:val="o"/>
      <w:lvlJc w:val="left"/>
      <w:pPr>
        <w:ind w:left="2610" w:hanging="360"/>
      </w:pPr>
      <w:rPr>
        <w:rFonts w:ascii="Courier New" w:hAnsi="Courier New" w:cs="Courier New" w:hint="default"/>
      </w:rPr>
    </w:lvl>
    <w:lvl w:ilvl="2" w:tplc="042A0005" w:tentative="1">
      <w:start w:val="1"/>
      <w:numFmt w:val="bullet"/>
      <w:lvlText w:val=""/>
      <w:lvlJc w:val="left"/>
      <w:pPr>
        <w:ind w:left="3330" w:hanging="360"/>
      </w:pPr>
      <w:rPr>
        <w:rFonts w:ascii="Wingdings" w:hAnsi="Wingdings" w:hint="default"/>
      </w:rPr>
    </w:lvl>
    <w:lvl w:ilvl="3" w:tplc="042A0001" w:tentative="1">
      <w:start w:val="1"/>
      <w:numFmt w:val="bullet"/>
      <w:lvlText w:val=""/>
      <w:lvlJc w:val="left"/>
      <w:pPr>
        <w:ind w:left="4050" w:hanging="360"/>
      </w:pPr>
      <w:rPr>
        <w:rFonts w:ascii="Symbol" w:hAnsi="Symbol" w:hint="default"/>
      </w:rPr>
    </w:lvl>
    <w:lvl w:ilvl="4" w:tplc="042A0003" w:tentative="1">
      <w:start w:val="1"/>
      <w:numFmt w:val="bullet"/>
      <w:lvlText w:val="o"/>
      <w:lvlJc w:val="left"/>
      <w:pPr>
        <w:ind w:left="4770" w:hanging="360"/>
      </w:pPr>
      <w:rPr>
        <w:rFonts w:ascii="Courier New" w:hAnsi="Courier New" w:cs="Courier New" w:hint="default"/>
      </w:rPr>
    </w:lvl>
    <w:lvl w:ilvl="5" w:tplc="042A0005" w:tentative="1">
      <w:start w:val="1"/>
      <w:numFmt w:val="bullet"/>
      <w:lvlText w:val=""/>
      <w:lvlJc w:val="left"/>
      <w:pPr>
        <w:ind w:left="5490" w:hanging="360"/>
      </w:pPr>
      <w:rPr>
        <w:rFonts w:ascii="Wingdings" w:hAnsi="Wingdings" w:hint="default"/>
      </w:rPr>
    </w:lvl>
    <w:lvl w:ilvl="6" w:tplc="042A0001" w:tentative="1">
      <w:start w:val="1"/>
      <w:numFmt w:val="bullet"/>
      <w:lvlText w:val=""/>
      <w:lvlJc w:val="left"/>
      <w:pPr>
        <w:ind w:left="6210" w:hanging="360"/>
      </w:pPr>
      <w:rPr>
        <w:rFonts w:ascii="Symbol" w:hAnsi="Symbol" w:hint="default"/>
      </w:rPr>
    </w:lvl>
    <w:lvl w:ilvl="7" w:tplc="042A0003" w:tentative="1">
      <w:start w:val="1"/>
      <w:numFmt w:val="bullet"/>
      <w:lvlText w:val="o"/>
      <w:lvlJc w:val="left"/>
      <w:pPr>
        <w:ind w:left="6930" w:hanging="360"/>
      </w:pPr>
      <w:rPr>
        <w:rFonts w:ascii="Courier New" w:hAnsi="Courier New" w:cs="Courier New" w:hint="default"/>
      </w:rPr>
    </w:lvl>
    <w:lvl w:ilvl="8" w:tplc="042A0005" w:tentative="1">
      <w:start w:val="1"/>
      <w:numFmt w:val="bullet"/>
      <w:lvlText w:val=""/>
      <w:lvlJc w:val="left"/>
      <w:pPr>
        <w:ind w:left="7650" w:hanging="360"/>
      </w:pPr>
      <w:rPr>
        <w:rFonts w:ascii="Wingdings" w:hAnsi="Wingdings" w:hint="default"/>
      </w:rPr>
    </w:lvl>
  </w:abstractNum>
  <w:abstractNum w:abstractNumId="2" w15:restartNumberingAfterBreak="0">
    <w:nsid w:val="070E568A"/>
    <w:multiLevelType w:val="multilevel"/>
    <w:tmpl w:val="C1242638"/>
    <w:lvl w:ilvl="0">
      <w:start w:val="1"/>
      <w:numFmt w:val="decimal"/>
      <w:lvlText w:val="%1."/>
      <w:lvlJc w:val="left"/>
      <w:pPr>
        <w:tabs>
          <w:tab w:val="num" w:pos="360"/>
        </w:tabs>
        <w:ind w:left="360" w:hanging="360"/>
      </w:pPr>
      <w:rPr>
        <w:rFonts w:ascii="Times New Roman" w:eastAsia="Times New Roman" w:hAnsi="Times New Roman" w:cs="Times New Roman"/>
        <w:b/>
        <w:i w:val="0"/>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0F58D3"/>
    <w:multiLevelType w:val="hybridMultilevel"/>
    <w:tmpl w:val="A8C4FDEC"/>
    <w:lvl w:ilvl="0" w:tplc="042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30491"/>
    <w:multiLevelType w:val="hybridMultilevel"/>
    <w:tmpl w:val="B6789382"/>
    <w:lvl w:ilvl="0" w:tplc="B33E06C4">
      <w:start w:val="1"/>
      <w:numFmt w:val="bullet"/>
      <w:lvlText w:val="-"/>
      <w:lvlJc w:val="left"/>
      <w:pPr>
        <w:ind w:left="1800" w:hanging="360"/>
      </w:pPr>
      <w:rPr>
        <w:rFonts w:ascii="Times New Roman" w:eastAsia="Times New Roman" w:hAnsi="Times New Roman" w:cs="Times New Roman" w:hint="default"/>
        <w:b/>
        <w:color w:val="auto"/>
        <w:sz w:val="26"/>
        <w:szCs w:val="26"/>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952168"/>
    <w:multiLevelType w:val="hybridMultilevel"/>
    <w:tmpl w:val="E826C026"/>
    <w:lvl w:ilvl="0" w:tplc="D55008FE">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5CD8"/>
    <w:multiLevelType w:val="hybridMultilevel"/>
    <w:tmpl w:val="386844A2"/>
    <w:lvl w:ilvl="0" w:tplc="8990C932">
      <w:start w:val="3"/>
      <w:numFmt w:val="bullet"/>
      <w:lvlText w:val="-"/>
      <w:lvlJc w:val="left"/>
      <w:pPr>
        <w:ind w:left="720" w:hanging="360"/>
      </w:pPr>
      <w:rPr>
        <w:rFonts w:ascii="Times New Roman" w:eastAsia="Times New Roman" w:hAnsi="Times New Roman" w:cs="Times New Roman" w:hint="default"/>
        <w:b/>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554D7"/>
    <w:multiLevelType w:val="hybridMultilevel"/>
    <w:tmpl w:val="FBC2E26E"/>
    <w:lvl w:ilvl="0" w:tplc="042A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737FE"/>
    <w:multiLevelType w:val="hybridMultilevel"/>
    <w:tmpl w:val="B6C895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DE549C"/>
    <w:multiLevelType w:val="hybridMultilevel"/>
    <w:tmpl w:val="47B67736"/>
    <w:lvl w:ilvl="0" w:tplc="8990C93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87528"/>
    <w:multiLevelType w:val="multilevel"/>
    <w:tmpl w:val="B86ED6FE"/>
    <w:lvl w:ilvl="0">
      <w:start w:val="1"/>
      <w:numFmt w:val="decimal"/>
      <w:lvlText w:val="%1."/>
      <w:lvlJc w:val="left"/>
      <w:pPr>
        <w:ind w:left="720" w:hanging="360"/>
      </w:pPr>
      <w:rPr>
        <w:b/>
      </w:rPr>
    </w:lvl>
    <w:lvl w:ilvl="1">
      <w:start w:val="1"/>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4B13838"/>
    <w:multiLevelType w:val="hybridMultilevel"/>
    <w:tmpl w:val="03A07686"/>
    <w:lvl w:ilvl="0" w:tplc="B33E06C4">
      <w:start w:val="1"/>
      <w:numFmt w:val="bullet"/>
      <w:lvlText w:val="-"/>
      <w:lvlJc w:val="left"/>
      <w:pPr>
        <w:ind w:left="720" w:hanging="360"/>
      </w:pPr>
      <w:rPr>
        <w:rFonts w:ascii="Times New Roman" w:eastAsia="Times New Roman" w:hAnsi="Times New Roman" w:cs="Times New Roman" w:hint="default"/>
        <w:b/>
        <w:color w:val="auto"/>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8"/>
  </w:num>
  <w:num w:numId="6">
    <w:abstractNumId w:val="10"/>
  </w:num>
  <w:num w:numId="7">
    <w:abstractNumId w:val="0"/>
  </w:num>
  <w:num w:numId="8">
    <w:abstractNumId w:val="4"/>
  </w:num>
  <w:num w:numId="9">
    <w:abstractNumId w:val="1"/>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F6"/>
    <w:rsid w:val="00032EC0"/>
    <w:rsid w:val="00036BB2"/>
    <w:rsid w:val="00041359"/>
    <w:rsid w:val="00060FFF"/>
    <w:rsid w:val="00110553"/>
    <w:rsid w:val="001C0364"/>
    <w:rsid w:val="001D00E7"/>
    <w:rsid w:val="00255F59"/>
    <w:rsid w:val="002A7D95"/>
    <w:rsid w:val="003606EA"/>
    <w:rsid w:val="003741F7"/>
    <w:rsid w:val="00390542"/>
    <w:rsid w:val="00400A0F"/>
    <w:rsid w:val="004C0E0B"/>
    <w:rsid w:val="004E59FA"/>
    <w:rsid w:val="004E5C5D"/>
    <w:rsid w:val="005732E1"/>
    <w:rsid w:val="005A0C5C"/>
    <w:rsid w:val="005F47F6"/>
    <w:rsid w:val="00610F7E"/>
    <w:rsid w:val="00614750"/>
    <w:rsid w:val="00657B77"/>
    <w:rsid w:val="006862FD"/>
    <w:rsid w:val="006B7E71"/>
    <w:rsid w:val="006D57DC"/>
    <w:rsid w:val="00735A74"/>
    <w:rsid w:val="00785D1E"/>
    <w:rsid w:val="007A1754"/>
    <w:rsid w:val="00844B40"/>
    <w:rsid w:val="00861C2B"/>
    <w:rsid w:val="008C0171"/>
    <w:rsid w:val="009E38AD"/>
    <w:rsid w:val="00A650C0"/>
    <w:rsid w:val="00A83570"/>
    <w:rsid w:val="00AA6600"/>
    <w:rsid w:val="00B24845"/>
    <w:rsid w:val="00B3084E"/>
    <w:rsid w:val="00B476D2"/>
    <w:rsid w:val="00B90EE6"/>
    <w:rsid w:val="00B94138"/>
    <w:rsid w:val="00C43375"/>
    <w:rsid w:val="00C54A5D"/>
    <w:rsid w:val="00C55A22"/>
    <w:rsid w:val="00CA5249"/>
    <w:rsid w:val="00CB4283"/>
    <w:rsid w:val="00CC0DE6"/>
    <w:rsid w:val="00CF4D79"/>
    <w:rsid w:val="00D13B08"/>
    <w:rsid w:val="00D143EB"/>
    <w:rsid w:val="00DB4333"/>
    <w:rsid w:val="00DB55E4"/>
    <w:rsid w:val="00DC006C"/>
    <w:rsid w:val="00DF68A5"/>
    <w:rsid w:val="00E15C3B"/>
    <w:rsid w:val="00E67F3A"/>
    <w:rsid w:val="00E97A07"/>
    <w:rsid w:val="00F11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ABCE"/>
  <w15:chartTrackingRefBased/>
  <w15:docId w15:val="{D470DD49-1695-4896-94F7-D39695DD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2,List Paragraph11,bullet 1,Colorful List - Accent 11,Thang2,Level 2,list 123,Lít bullet 2,Dot 1,BẢNG,Paragraph,Norm,abc,Đoạn của Danh sách,Đoạn c𞹺Danh sách,List Paragraph111,Đoạn c���?nh sách,Nga 3"/>
    <w:basedOn w:val="Normal"/>
    <w:link w:val="ListParagraphChar"/>
    <w:uiPriority w:val="34"/>
    <w:qFormat/>
    <w:rsid w:val="005F47F6"/>
    <w:pPr>
      <w:ind w:left="720"/>
      <w:contextualSpacing/>
    </w:pPr>
  </w:style>
  <w:style w:type="paragraph" w:styleId="Footer">
    <w:name w:val="footer"/>
    <w:basedOn w:val="Normal"/>
    <w:link w:val="FooterChar"/>
    <w:uiPriority w:val="99"/>
    <w:unhideWhenUsed/>
    <w:rsid w:val="005F4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7F6"/>
  </w:style>
  <w:style w:type="character" w:customStyle="1" w:styleId="ListParagraphChar">
    <w:name w:val="List Paragraph Char"/>
    <w:aliases w:val="bullet Char,List Paragraph1 Char,List Paragraph2 Char,List Paragraph11 Char,bullet 1 Char,Colorful List - Accent 11 Char,Thang2 Char,Level 2 Char,list 123 Char,Lít bullet 2 Char,Dot 1 Char,BẢNG Char,Paragraph Char,Norm Char,abc Char"/>
    <w:link w:val="ListParagraph"/>
    <w:uiPriority w:val="34"/>
    <w:qFormat/>
    <w:locked/>
    <w:rsid w:val="005F47F6"/>
  </w:style>
  <w:style w:type="table" w:styleId="TableGrid">
    <w:name w:val="Table Grid"/>
    <w:basedOn w:val="TableNormal"/>
    <w:uiPriority w:val="39"/>
    <w:rsid w:val="005F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dovinabank.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8</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 Service &amp; EBanking Department</dc:creator>
  <cp:keywords/>
  <dc:description/>
  <cp:lastModifiedBy>tunnc</cp:lastModifiedBy>
  <cp:revision>44</cp:revision>
  <dcterms:created xsi:type="dcterms:W3CDTF">2023-11-09T09:27:00Z</dcterms:created>
  <dcterms:modified xsi:type="dcterms:W3CDTF">2023-11-13T06:21:00Z</dcterms:modified>
</cp:coreProperties>
</file>